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FF1B" w14:textId="77777777" w:rsidR="00385C67" w:rsidRPr="00933893" w:rsidRDefault="00385C67" w:rsidP="00385C67">
      <w:pPr>
        <w:jc w:val="right"/>
        <w:rPr>
          <w:bCs/>
        </w:rPr>
      </w:pPr>
      <w:r w:rsidRPr="00933893">
        <w:rPr>
          <w:bCs/>
        </w:rPr>
        <w:t xml:space="preserve">Pirkimo sąlygų 3 priedas </w:t>
      </w:r>
    </w:p>
    <w:p w14:paraId="7CF58EA3" w14:textId="77777777" w:rsidR="00385C67" w:rsidRPr="004F034C" w:rsidRDefault="00385C67" w:rsidP="00385C67">
      <w:pPr>
        <w:jc w:val="right"/>
        <w:rPr>
          <w:b/>
        </w:rPr>
      </w:pPr>
    </w:p>
    <w:p w14:paraId="6C460FF9" w14:textId="77777777" w:rsidR="00DA6820" w:rsidRDefault="00DA6820" w:rsidP="00A802CD">
      <w:pPr>
        <w:jc w:val="center"/>
        <w:rPr>
          <w:b/>
          <w:shd w:val="clear" w:color="auto" w:fill="FFFFFF"/>
        </w:rPr>
      </w:pPr>
    </w:p>
    <w:p w14:paraId="605A7C9C" w14:textId="7B200840" w:rsidR="00385C67" w:rsidRDefault="00130352" w:rsidP="00A802CD">
      <w:pPr>
        <w:jc w:val="center"/>
        <w:rPr>
          <w:b/>
        </w:rPr>
      </w:pPr>
      <w:bookmarkStart w:id="0" w:name="__DdeLink__454_1353183779"/>
      <w:r w:rsidRPr="002346A2">
        <w:rPr>
          <w:b/>
          <w:lang w:eastAsia="en-GB"/>
        </w:rPr>
        <w:t>AUTOMOBILIO (</w:t>
      </w:r>
      <w:r w:rsidRPr="00C43AFA">
        <w:rPr>
          <w:b/>
          <w:color w:val="2F394C"/>
          <w:lang w:eastAsia="en-GB"/>
        </w:rPr>
        <w:t>VIENATŪRIS</w:t>
      </w:r>
      <w:bookmarkEnd w:id="0"/>
      <w:r w:rsidRPr="00C43AFA">
        <w:rPr>
          <w:b/>
          <w:color w:val="2F394C"/>
          <w:lang w:eastAsia="en-GB"/>
        </w:rPr>
        <w:t>)</w:t>
      </w:r>
      <w:r w:rsidRPr="002346A2">
        <w:rPr>
          <w:b/>
          <w:lang w:eastAsia="en-GB"/>
        </w:rPr>
        <w:t xml:space="preserve"> </w:t>
      </w:r>
      <w:r w:rsidR="00385C67" w:rsidRPr="004F034C">
        <w:rPr>
          <w:b/>
        </w:rPr>
        <w:t xml:space="preserve">PIRKIMO - PARDAVIMO SUTARTIS </w:t>
      </w:r>
    </w:p>
    <w:p w14:paraId="0A6B66E2" w14:textId="77777777" w:rsidR="00385C67" w:rsidRPr="004F034C" w:rsidRDefault="00385C67" w:rsidP="00A802CD">
      <w:pPr>
        <w:jc w:val="center"/>
        <w:rPr>
          <w:b/>
        </w:rPr>
      </w:pPr>
      <w:r w:rsidRPr="004F034C">
        <w:rPr>
          <w:b/>
        </w:rPr>
        <w:t>(PROJEKTAS)</w:t>
      </w:r>
    </w:p>
    <w:p w14:paraId="5556A964" w14:textId="77777777" w:rsidR="00385C67" w:rsidRPr="004F034C" w:rsidRDefault="00385C67" w:rsidP="00A802CD">
      <w:pPr>
        <w:jc w:val="center"/>
      </w:pPr>
    </w:p>
    <w:p w14:paraId="78AD517E" w14:textId="001E539C" w:rsidR="00385C67" w:rsidRPr="004F034C" w:rsidRDefault="00385C67" w:rsidP="00A802CD">
      <w:pPr>
        <w:pStyle w:val="Body2"/>
        <w:spacing w:after="0"/>
        <w:jc w:val="center"/>
        <w:rPr>
          <w:rFonts w:cs="Times New Roman"/>
          <w:sz w:val="24"/>
          <w:szCs w:val="24"/>
          <w:lang w:val="lt-LT"/>
        </w:rPr>
      </w:pPr>
      <w:r w:rsidRPr="004F034C">
        <w:rPr>
          <w:rFonts w:cs="Times New Roman"/>
          <w:sz w:val="24"/>
          <w:szCs w:val="24"/>
          <w:lang w:val="lt-LT"/>
        </w:rPr>
        <w:t>202</w:t>
      </w:r>
      <w:r w:rsidR="00795566">
        <w:rPr>
          <w:rFonts w:cs="Times New Roman"/>
          <w:sz w:val="24"/>
          <w:szCs w:val="24"/>
          <w:lang w:val="lt-LT"/>
        </w:rPr>
        <w:t>5</w:t>
      </w:r>
      <w:r w:rsidRPr="004F034C">
        <w:rPr>
          <w:rFonts w:cs="Times New Roman"/>
          <w:sz w:val="24"/>
          <w:szCs w:val="24"/>
          <w:lang w:val="lt-LT"/>
        </w:rPr>
        <w:t xml:space="preserve"> m. _</w:t>
      </w:r>
      <w:r w:rsidR="007242C1">
        <w:rPr>
          <w:rFonts w:cs="Times New Roman"/>
          <w:sz w:val="24"/>
          <w:szCs w:val="24"/>
          <w:lang w:val="lt-LT"/>
        </w:rPr>
        <w:t>___</w:t>
      </w:r>
      <w:r w:rsidRPr="004F034C">
        <w:rPr>
          <w:rFonts w:cs="Times New Roman"/>
          <w:sz w:val="24"/>
          <w:szCs w:val="24"/>
          <w:lang w:val="lt-LT"/>
        </w:rPr>
        <w:t>______ d. Nr. S – _____</w:t>
      </w:r>
    </w:p>
    <w:p w14:paraId="2C1C4BC1" w14:textId="77777777" w:rsidR="00385C67" w:rsidRDefault="00385C67" w:rsidP="00A802CD">
      <w:pPr>
        <w:pStyle w:val="Body2"/>
        <w:spacing w:after="0"/>
        <w:jc w:val="center"/>
        <w:rPr>
          <w:rFonts w:cs="Times New Roman"/>
          <w:sz w:val="24"/>
          <w:szCs w:val="24"/>
          <w:lang w:val="lt-LT"/>
        </w:rPr>
      </w:pPr>
      <w:r w:rsidRPr="004F034C">
        <w:rPr>
          <w:rFonts w:cs="Times New Roman"/>
          <w:sz w:val="24"/>
          <w:szCs w:val="24"/>
          <w:lang w:val="lt-LT"/>
        </w:rPr>
        <w:t>Kaunas</w:t>
      </w:r>
    </w:p>
    <w:p w14:paraId="5493040D" w14:textId="77777777" w:rsidR="00385C67" w:rsidRPr="004B3E25" w:rsidRDefault="00385C67" w:rsidP="00A802CD">
      <w:pPr>
        <w:pStyle w:val="Body2"/>
        <w:spacing w:after="0"/>
        <w:ind w:firstLine="720"/>
        <w:jc w:val="center"/>
        <w:rPr>
          <w:rFonts w:cs="Times New Roman"/>
          <w:sz w:val="24"/>
          <w:szCs w:val="24"/>
          <w:lang w:val="lt-LT"/>
        </w:rPr>
      </w:pPr>
    </w:p>
    <w:p w14:paraId="5A4D6DDF" w14:textId="406CED24" w:rsidR="0010549B" w:rsidRPr="00A203FD" w:rsidRDefault="00AD6EF3" w:rsidP="00A802CD">
      <w:pPr>
        <w:ind w:firstLine="709"/>
        <w:jc w:val="both"/>
        <w:rPr>
          <w:bCs/>
        </w:rPr>
      </w:pPr>
      <w:r w:rsidRPr="00AD6EF3">
        <w:rPr>
          <w:b/>
          <w:bCs/>
          <w:color w:val="2F394C"/>
          <w:lang w:eastAsia="en-GB"/>
        </w:rPr>
        <w:t>BĮ</w:t>
      </w:r>
      <w:r w:rsidRPr="00AD6EF3">
        <w:rPr>
          <w:rFonts w:eastAsia="Calibri"/>
          <w:b/>
          <w:bCs/>
          <w:kern w:val="2"/>
        </w:rPr>
        <w:t xml:space="preserve"> Čekiškės socialinių paslaugų namų</w:t>
      </w:r>
      <w:r w:rsidR="0010549B" w:rsidRPr="00AD6EF3">
        <w:rPr>
          <w:b/>
          <w:bCs/>
        </w:rPr>
        <w:t>,</w:t>
      </w:r>
      <w:r w:rsidR="0010549B">
        <w:rPr>
          <w:bCs/>
        </w:rPr>
        <w:t xml:space="preserve"> juridinio asmens kodas </w:t>
      </w:r>
      <w:r w:rsidR="00751D70" w:rsidRPr="00751D70">
        <w:rPr>
          <w:bCs/>
        </w:rPr>
        <w:t>300135136</w:t>
      </w:r>
      <w:r w:rsidR="00A83F4B">
        <w:rPr>
          <w:bCs/>
        </w:rPr>
        <w:t>,</w:t>
      </w:r>
      <w:r w:rsidR="005E1872">
        <w:rPr>
          <w:bCs/>
        </w:rPr>
        <w:t>adresas</w:t>
      </w:r>
      <w:r w:rsidR="0010549B" w:rsidRPr="00A203FD">
        <w:rPr>
          <w:bCs/>
        </w:rPr>
        <w:t xml:space="preserve"> </w:t>
      </w:r>
      <w:r w:rsidR="00A83F4B" w:rsidRPr="00A83F4B">
        <w:rPr>
          <w:bCs/>
        </w:rPr>
        <w:t xml:space="preserve">L. </w:t>
      </w:r>
      <w:proofErr w:type="spellStart"/>
      <w:r w:rsidR="00A83F4B" w:rsidRPr="00A83F4B">
        <w:rPr>
          <w:bCs/>
        </w:rPr>
        <w:t>Markelio</w:t>
      </w:r>
      <w:proofErr w:type="spellEnd"/>
      <w:r w:rsidR="00A83F4B" w:rsidRPr="00A83F4B">
        <w:rPr>
          <w:bCs/>
        </w:rPr>
        <w:t xml:space="preserve"> g. 5, LT-54273, Čekiškės mstl., Čekiškės sen., Kauno r. sav.</w:t>
      </w:r>
      <w:r w:rsidR="0010549B" w:rsidRPr="00A203FD">
        <w:rPr>
          <w:bCs/>
        </w:rPr>
        <w:t xml:space="preserve">, atstovaujama direktoriaus </w:t>
      </w:r>
      <w:r w:rsidR="005E1872">
        <w:rPr>
          <w:bCs/>
        </w:rPr>
        <w:t>Lino Grigaičio</w:t>
      </w:r>
      <w:r w:rsidR="0010549B" w:rsidRPr="00A203FD">
        <w:rPr>
          <w:bCs/>
        </w:rPr>
        <w:t xml:space="preserve"> (toliau – Pirkėjas) ir _____________________, atstovaujama ____________, (toliau – </w:t>
      </w:r>
      <w:r w:rsidR="0063466A">
        <w:rPr>
          <w:bCs/>
        </w:rPr>
        <w:t>Tiekėjas</w:t>
      </w:r>
      <w:r w:rsidR="0010549B" w:rsidRPr="00A203FD">
        <w:rPr>
          <w:bCs/>
        </w:rPr>
        <w:t>),</w:t>
      </w:r>
      <w:r w:rsidR="0010549B">
        <w:rPr>
          <w:bCs/>
        </w:rPr>
        <w:t xml:space="preserve"> </w:t>
      </w:r>
      <w:r w:rsidR="0010549B" w:rsidRPr="00A203FD">
        <w:rPr>
          <w:bCs/>
        </w:rPr>
        <w:t xml:space="preserve">toliau Pirkėjas ir </w:t>
      </w:r>
      <w:r w:rsidR="0063466A">
        <w:rPr>
          <w:bCs/>
        </w:rPr>
        <w:t>Tiekėjas</w:t>
      </w:r>
      <w:r w:rsidR="0010549B" w:rsidRPr="00A203FD">
        <w:rPr>
          <w:bCs/>
        </w:rPr>
        <w:t xml:space="preserve"> kiekvienas atskirai gali būti vadinami Šalimi, o abu kartu – Šalimis,</w:t>
      </w:r>
      <w:r w:rsidR="0010549B">
        <w:rPr>
          <w:bCs/>
        </w:rPr>
        <w:t xml:space="preserve"> </w:t>
      </w:r>
      <w:r w:rsidR="0010549B" w:rsidRPr="00A203FD">
        <w:rPr>
          <w:bCs/>
        </w:rPr>
        <w:t xml:space="preserve">atsižvelgiant į tai, kad Pirkėjas </w:t>
      </w:r>
      <w:r w:rsidR="0010549B">
        <w:rPr>
          <w:bCs/>
        </w:rPr>
        <w:t>atliko</w:t>
      </w:r>
      <w:r w:rsidR="0010549B" w:rsidRPr="00A203FD">
        <w:rPr>
          <w:bCs/>
        </w:rPr>
        <w:t xml:space="preserve"> mažos vertės pirkimą skelbiamos apklausos būdu „</w:t>
      </w:r>
      <w:r w:rsidR="009F3141">
        <w:rPr>
          <w:bCs/>
        </w:rPr>
        <w:t>automobilio(vienatūris)</w:t>
      </w:r>
      <w:r w:rsidR="0010549B" w:rsidRPr="0010549B">
        <w:rPr>
          <w:bCs/>
        </w:rPr>
        <w:t xml:space="preserve"> pirkim</w:t>
      </w:r>
      <w:r w:rsidR="0010549B">
        <w:rPr>
          <w:bCs/>
        </w:rPr>
        <w:t>as</w:t>
      </w:r>
      <w:r w:rsidR="0010549B" w:rsidRPr="00A203FD">
        <w:rPr>
          <w:bCs/>
        </w:rPr>
        <w:t>“</w:t>
      </w:r>
      <w:r w:rsidR="0010549B">
        <w:rPr>
          <w:bCs/>
        </w:rPr>
        <w:t xml:space="preserve"> </w:t>
      </w:r>
      <w:r w:rsidR="0010549B" w:rsidRPr="00A203FD">
        <w:rPr>
          <w:bCs/>
        </w:rPr>
        <w:t xml:space="preserve">(toliau – Pirkimas), o </w:t>
      </w:r>
      <w:r w:rsidR="0063466A">
        <w:rPr>
          <w:bCs/>
        </w:rPr>
        <w:t>Tiekėjas</w:t>
      </w:r>
      <w:r w:rsidR="0010549B" w:rsidRPr="00A203FD">
        <w:rPr>
          <w:bCs/>
        </w:rPr>
        <w:t xml:space="preserve"> pateikė pasiūlymą ir buvo pripažintas laimėtoju,</w:t>
      </w:r>
      <w:r w:rsidR="0010549B">
        <w:rPr>
          <w:bCs/>
        </w:rPr>
        <w:t xml:space="preserve"> </w:t>
      </w:r>
      <w:r w:rsidR="0010549B" w:rsidRPr="00A203FD">
        <w:rPr>
          <w:bCs/>
        </w:rPr>
        <w:t>sudarė šią</w:t>
      </w:r>
      <w:r w:rsidR="0010549B" w:rsidRPr="00A262D0">
        <w:t xml:space="preserve"> </w:t>
      </w:r>
      <w:r w:rsidR="0010549B" w:rsidRPr="00A203FD">
        <w:rPr>
          <w:bCs/>
        </w:rPr>
        <w:t>pirkimo – pardavimo sutartį (toliau – Sutartis) ir susitarė dėl Sutartyje išvardintų sąlygų.</w:t>
      </w:r>
    </w:p>
    <w:p w14:paraId="245FE935" w14:textId="77777777" w:rsidR="00502066" w:rsidRPr="004F034C" w:rsidRDefault="00502066" w:rsidP="00A802CD">
      <w:pPr>
        <w:ind w:firstLine="720"/>
        <w:jc w:val="both"/>
      </w:pPr>
    </w:p>
    <w:p w14:paraId="3A21FC46" w14:textId="2D383818" w:rsidR="00502066" w:rsidRPr="00EA4447" w:rsidRDefault="00502066" w:rsidP="00A802CD">
      <w:pPr>
        <w:pStyle w:val="Pagrindinistekstas"/>
        <w:widowControl w:val="0"/>
        <w:numPr>
          <w:ilvl w:val="0"/>
          <w:numId w:val="16"/>
        </w:numPr>
        <w:tabs>
          <w:tab w:val="left" w:pos="284"/>
          <w:tab w:val="left" w:pos="993"/>
        </w:tabs>
        <w:spacing w:before="0" w:beforeAutospacing="0" w:after="0" w:afterAutospacing="0"/>
        <w:ind w:left="0" w:firstLine="720"/>
        <w:jc w:val="center"/>
        <w:outlineLvl w:val="0"/>
        <w:rPr>
          <w:rFonts w:ascii="Times New Roman" w:hAnsi="Times New Roman"/>
          <w:b/>
          <w:sz w:val="24"/>
          <w:szCs w:val="24"/>
          <w:lang w:val="lt-LT"/>
        </w:rPr>
      </w:pPr>
      <w:r w:rsidRPr="004F034C">
        <w:rPr>
          <w:rFonts w:ascii="Times New Roman" w:hAnsi="Times New Roman"/>
          <w:b/>
          <w:sz w:val="24"/>
          <w:szCs w:val="24"/>
          <w:lang w:val="lt-LT"/>
        </w:rPr>
        <w:t xml:space="preserve">SUTARTIES </w:t>
      </w:r>
      <w:r w:rsidRPr="00EA4447">
        <w:rPr>
          <w:rFonts w:ascii="Times New Roman" w:hAnsi="Times New Roman"/>
          <w:b/>
          <w:sz w:val="24"/>
          <w:szCs w:val="24"/>
          <w:lang w:val="lt-LT"/>
        </w:rPr>
        <w:t>OBJEKTAS</w:t>
      </w:r>
    </w:p>
    <w:p w14:paraId="246D1ED4" w14:textId="77777777" w:rsidR="0041261C" w:rsidRPr="00EA4447" w:rsidRDefault="0041261C" w:rsidP="0041261C">
      <w:pPr>
        <w:pStyle w:val="Pagrindinistekstas"/>
        <w:widowControl w:val="0"/>
        <w:tabs>
          <w:tab w:val="left" w:pos="284"/>
          <w:tab w:val="left" w:pos="993"/>
        </w:tabs>
        <w:spacing w:before="0" w:beforeAutospacing="0" w:after="0" w:afterAutospacing="0"/>
        <w:ind w:left="720"/>
        <w:outlineLvl w:val="0"/>
        <w:rPr>
          <w:rFonts w:ascii="Times New Roman" w:hAnsi="Times New Roman"/>
          <w:b/>
          <w:sz w:val="24"/>
          <w:szCs w:val="24"/>
          <w:lang w:val="lt-LT"/>
        </w:rPr>
      </w:pPr>
    </w:p>
    <w:p w14:paraId="662EC968" w14:textId="495469B5" w:rsidR="0010549B" w:rsidRPr="004708F7" w:rsidRDefault="00F82643" w:rsidP="004964DD">
      <w:pPr>
        <w:pStyle w:val="Sraopastraipa"/>
        <w:numPr>
          <w:ilvl w:val="1"/>
          <w:numId w:val="15"/>
        </w:numPr>
        <w:tabs>
          <w:tab w:val="left" w:pos="851"/>
          <w:tab w:val="left" w:pos="1276"/>
        </w:tabs>
        <w:suppressAutoHyphens/>
        <w:autoSpaceDN w:val="0"/>
        <w:ind w:left="0" w:firstLine="709"/>
        <w:contextualSpacing w:val="0"/>
        <w:jc w:val="both"/>
        <w:textAlignment w:val="baseline"/>
        <w:rPr>
          <w:lang w:val="lt-LT"/>
        </w:rPr>
      </w:pPr>
      <w:bookmarkStart w:id="1" w:name="_Hlk132116707"/>
      <w:r w:rsidRPr="00EA4447">
        <w:rPr>
          <w:rFonts w:eastAsia="Arial Unicode MS"/>
          <w:lang w:val="lt-LT"/>
        </w:rPr>
        <w:t xml:space="preserve">Pirkimo objektas – </w:t>
      </w:r>
      <w:bookmarkStart w:id="2" w:name="_Hlk194323972"/>
      <w:r w:rsidR="00B918BF">
        <w:rPr>
          <w:rFonts w:eastAsia="Arial Unicode MS"/>
          <w:lang w:val="lt-LT"/>
        </w:rPr>
        <w:t>automobilis (vienatūris</w:t>
      </w:r>
      <w:r w:rsidR="00662015">
        <w:rPr>
          <w:rFonts w:eastAsia="Arial Unicode MS"/>
          <w:lang w:val="lt-LT"/>
        </w:rPr>
        <w:t xml:space="preserve">) – 1 vnt. (toliau </w:t>
      </w:r>
      <w:r w:rsidR="00415DDF">
        <w:rPr>
          <w:rFonts w:eastAsia="Arial Unicode MS"/>
          <w:lang w:val="lt-LT"/>
        </w:rPr>
        <w:t xml:space="preserve">– </w:t>
      </w:r>
      <w:r w:rsidR="001D0327">
        <w:rPr>
          <w:rFonts w:eastAsia="Arial Unicode MS"/>
          <w:lang w:val="lt-LT"/>
        </w:rPr>
        <w:t>Prekė</w:t>
      </w:r>
      <w:r w:rsidR="00415DDF">
        <w:rPr>
          <w:rFonts w:eastAsia="Arial Unicode MS"/>
          <w:lang w:val="lt-LT"/>
        </w:rPr>
        <w:t>s</w:t>
      </w:r>
      <w:r w:rsidR="001D0327">
        <w:rPr>
          <w:rFonts w:eastAsia="Arial Unicode MS"/>
          <w:lang w:val="lt-LT"/>
        </w:rPr>
        <w:t>).</w:t>
      </w:r>
      <w:r w:rsidR="00662015">
        <w:rPr>
          <w:rFonts w:eastAsia="Arial Unicode MS"/>
          <w:lang w:val="lt-LT"/>
        </w:rPr>
        <w:t xml:space="preserve"> </w:t>
      </w:r>
      <w:r w:rsidR="00415DDF">
        <w:rPr>
          <w:rFonts w:eastAsia="Arial Unicode MS"/>
          <w:lang w:val="lt-LT"/>
        </w:rPr>
        <w:t>R</w:t>
      </w:r>
      <w:r w:rsidRPr="00EA4447">
        <w:rPr>
          <w:lang w:val="lt-LT"/>
        </w:rPr>
        <w:t xml:space="preserve">eikalavimai </w:t>
      </w:r>
      <w:r w:rsidR="00684879">
        <w:rPr>
          <w:lang w:val="lt-LT"/>
        </w:rPr>
        <w:t>Prekėms</w:t>
      </w:r>
      <w:r w:rsidRPr="00EA4447">
        <w:rPr>
          <w:lang w:val="lt-LT"/>
        </w:rPr>
        <w:t xml:space="preserve"> n</w:t>
      </w:r>
      <w:r w:rsidR="00792993" w:rsidRPr="00EA4447">
        <w:rPr>
          <w:rFonts w:cs="Calibri"/>
          <w:bCs/>
          <w:iCs/>
          <w:shd w:val="clear" w:color="auto" w:fill="FFFFFF"/>
          <w:lang w:val="lt-LT"/>
        </w:rPr>
        <w:t>u</w:t>
      </w:r>
      <w:r w:rsidR="00AC549A" w:rsidRPr="00EA4447">
        <w:rPr>
          <w:rFonts w:cs="Calibri"/>
          <w:bCs/>
          <w:iCs/>
          <w:shd w:val="clear" w:color="auto" w:fill="FFFFFF"/>
          <w:lang w:val="lt-LT"/>
        </w:rPr>
        <w:t xml:space="preserve">rodyti </w:t>
      </w:r>
      <w:r w:rsidR="00792993" w:rsidRPr="00EA4447">
        <w:rPr>
          <w:shd w:val="clear" w:color="auto" w:fill="FFFFFF"/>
          <w:lang w:val="lt-LT"/>
        </w:rPr>
        <w:t>Sutarties 1 priede „Techninė specifikacija“ (toliau – Techninė</w:t>
      </w:r>
      <w:r w:rsidR="00792993" w:rsidRPr="004708F7">
        <w:rPr>
          <w:shd w:val="clear" w:color="auto" w:fill="FFFFFF"/>
          <w:lang w:val="lt-LT"/>
        </w:rPr>
        <w:t xml:space="preserve"> specifikacija)</w:t>
      </w:r>
      <w:bookmarkEnd w:id="2"/>
      <w:r w:rsidR="0051312F" w:rsidRPr="004708F7">
        <w:rPr>
          <w:rFonts w:cs="Calibri"/>
          <w:shd w:val="clear" w:color="auto" w:fill="FFFFFF"/>
          <w:lang w:val="lt-LT"/>
        </w:rPr>
        <w:t xml:space="preserve">. </w:t>
      </w:r>
      <w:r w:rsidR="004964DD">
        <w:rPr>
          <w:rFonts w:cs="Calibri"/>
          <w:shd w:val="clear" w:color="auto" w:fill="FFFFFF"/>
          <w:lang w:val="lt-LT"/>
        </w:rPr>
        <w:t xml:space="preserve"> </w:t>
      </w:r>
    </w:p>
    <w:bookmarkEnd w:id="1"/>
    <w:p w14:paraId="2B27379D" w14:textId="7727FF33" w:rsidR="00F3755C" w:rsidRPr="00BA4D5F" w:rsidRDefault="0063466A" w:rsidP="00A802CD">
      <w:pPr>
        <w:pStyle w:val="Sraopastraipa"/>
        <w:numPr>
          <w:ilvl w:val="1"/>
          <w:numId w:val="15"/>
        </w:numPr>
        <w:tabs>
          <w:tab w:val="left" w:pos="568"/>
          <w:tab w:val="left" w:pos="851"/>
          <w:tab w:val="left" w:pos="1276"/>
        </w:tabs>
        <w:ind w:left="0" w:firstLine="720"/>
        <w:jc w:val="both"/>
        <w:rPr>
          <w:rFonts w:cs="Calibri"/>
          <w:bCs/>
          <w:iCs/>
          <w:lang w:val="lt-LT"/>
        </w:rPr>
      </w:pPr>
      <w:r>
        <w:rPr>
          <w:rFonts w:cs="Calibri"/>
          <w:bCs/>
          <w:iCs/>
          <w:lang w:val="lt-LT"/>
        </w:rPr>
        <w:t>Tiekėjas</w:t>
      </w:r>
      <w:r w:rsidR="00F3755C" w:rsidRPr="0010549B">
        <w:rPr>
          <w:rFonts w:cs="Calibri"/>
          <w:bCs/>
          <w:iCs/>
          <w:lang w:val="lt-LT"/>
        </w:rPr>
        <w:t xml:space="preserve"> įsipareigoja Sutartyje nustatytomis sąlygomis, </w:t>
      </w:r>
      <w:r w:rsidR="00F3755C" w:rsidRPr="0010549B">
        <w:rPr>
          <w:rFonts w:eastAsia="Arial Unicode MS"/>
          <w:lang w:val="lt-LT"/>
        </w:rPr>
        <w:t>laikydamasis teisės aktuose įtvirtintų reikalavimų ir geriausios praktikos,</w:t>
      </w:r>
      <w:r w:rsidR="00F3755C" w:rsidRPr="0010549B">
        <w:rPr>
          <w:rFonts w:cs="Calibri"/>
          <w:bCs/>
          <w:iCs/>
          <w:lang w:val="lt-LT"/>
        </w:rPr>
        <w:t xml:space="preserve"> perduoti Pirkėjui nuosavybės teise Prek</w:t>
      </w:r>
      <w:r w:rsidR="00C8202B" w:rsidRPr="0010549B">
        <w:rPr>
          <w:rFonts w:cs="Calibri"/>
          <w:bCs/>
          <w:iCs/>
          <w:lang w:val="lt-LT"/>
        </w:rPr>
        <w:t>es</w:t>
      </w:r>
      <w:r w:rsidR="00F3755C" w:rsidRPr="0010549B">
        <w:rPr>
          <w:rFonts w:cstheme="minorHAnsi"/>
          <w:bCs/>
          <w:iCs/>
          <w:lang w:val="lt-LT"/>
        </w:rPr>
        <w:t>,</w:t>
      </w:r>
      <w:r w:rsidR="00DA6820">
        <w:rPr>
          <w:rFonts w:cstheme="minorHAnsi"/>
          <w:bCs/>
          <w:iCs/>
          <w:lang w:val="lt-LT"/>
        </w:rPr>
        <w:t xml:space="preserve"> </w:t>
      </w:r>
      <w:r w:rsidR="00F3755C" w:rsidRPr="0010549B">
        <w:rPr>
          <w:rFonts w:cs="Calibri"/>
          <w:bCs/>
          <w:iCs/>
          <w:shd w:val="clear" w:color="auto" w:fill="FFFFFF"/>
          <w:lang w:val="lt-LT"/>
        </w:rPr>
        <w:t xml:space="preserve">o Pirkėjas įsipareigoja Sutartyje nustatytomis </w:t>
      </w:r>
      <w:r w:rsidR="00F3755C" w:rsidRPr="0010549B">
        <w:rPr>
          <w:bCs/>
          <w:iCs/>
          <w:shd w:val="clear" w:color="auto" w:fill="FFFFFF"/>
          <w:lang w:val="lt-LT"/>
        </w:rPr>
        <w:t>sąlygomis priimti Prekes</w:t>
      </w:r>
      <w:r w:rsidR="00DA6820">
        <w:rPr>
          <w:bCs/>
          <w:iCs/>
          <w:shd w:val="clear" w:color="auto" w:fill="FFFFFF"/>
          <w:lang w:val="lt-LT"/>
        </w:rPr>
        <w:t>,</w:t>
      </w:r>
      <w:r w:rsidR="00F3755C" w:rsidRPr="0010549B">
        <w:rPr>
          <w:bCs/>
          <w:iCs/>
          <w:shd w:val="clear" w:color="auto" w:fill="FFFFFF"/>
          <w:lang w:val="lt-LT"/>
        </w:rPr>
        <w:t xml:space="preserve"> ir apmokėti už jas Sutartyje nustatytomis</w:t>
      </w:r>
      <w:r w:rsidR="00F3755C" w:rsidRPr="0010549B">
        <w:rPr>
          <w:bCs/>
          <w:iCs/>
          <w:lang w:val="lt-LT"/>
        </w:rPr>
        <w:t xml:space="preserve"> sąlygomis </w:t>
      </w:r>
      <w:r w:rsidR="00F3755C" w:rsidRPr="0010549B">
        <w:rPr>
          <w:rFonts w:eastAsia="Arial Unicode MS"/>
          <w:lang w:val="lt-LT"/>
        </w:rPr>
        <w:t>ir terminais.</w:t>
      </w:r>
      <w:bookmarkStart w:id="3" w:name="_Hlk132117806"/>
    </w:p>
    <w:p w14:paraId="69C0D24A" w14:textId="260110FF" w:rsidR="00BA4D5F" w:rsidRPr="00073E32" w:rsidRDefault="00BA4D5F" w:rsidP="00A802CD">
      <w:pPr>
        <w:pStyle w:val="Sraopastraipa"/>
        <w:numPr>
          <w:ilvl w:val="1"/>
          <w:numId w:val="15"/>
        </w:numPr>
        <w:tabs>
          <w:tab w:val="left" w:pos="568"/>
          <w:tab w:val="left" w:pos="851"/>
          <w:tab w:val="left" w:pos="1276"/>
        </w:tabs>
        <w:ind w:left="0" w:firstLine="720"/>
        <w:jc w:val="both"/>
        <w:rPr>
          <w:rFonts w:cs="Calibri"/>
          <w:iCs/>
          <w:lang w:val="lt-LT"/>
        </w:rPr>
      </w:pPr>
      <w:r>
        <w:rPr>
          <w:rFonts w:eastAsia="Arial Unicode MS"/>
          <w:lang w:val="lt-LT"/>
        </w:rPr>
        <w:t xml:space="preserve">Prekės turi būti pristatytos per </w:t>
      </w:r>
      <w:r w:rsidR="00954C75">
        <w:rPr>
          <w:rFonts w:eastAsia="Arial Unicode MS"/>
          <w:lang w:val="lt-LT"/>
        </w:rPr>
        <w:t>4</w:t>
      </w:r>
      <w:r w:rsidRPr="00073E32">
        <w:rPr>
          <w:rFonts w:eastAsia="Arial Unicode MS"/>
          <w:lang w:val="lt-LT"/>
        </w:rPr>
        <w:t xml:space="preserve"> mėnesius</w:t>
      </w:r>
      <w:r w:rsidR="00954C75">
        <w:rPr>
          <w:rFonts w:eastAsia="Arial Unicode MS"/>
          <w:lang w:val="lt-LT"/>
        </w:rPr>
        <w:t xml:space="preserve"> nuo Sutarties pasirašymo dienos.</w:t>
      </w:r>
    </w:p>
    <w:p w14:paraId="26BFECE2" w14:textId="77FD9096" w:rsidR="00BA4D5F" w:rsidRPr="00C4337B" w:rsidRDefault="00BA4D5F" w:rsidP="00C35E6A">
      <w:pPr>
        <w:pStyle w:val="prastasiniatinklio"/>
        <w:numPr>
          <w:ilvl w:val="1"/>
          <w:numId w:val="15"/>
        </w:numPr>
        <w:tabs>
          <w:tab w:val="left" w:pos="1276"/>
        </w:tabs>
        <w:overflowPunct/>
        <w:autoSpaceDE/>
        <w:autoSpaceDN/>
        <w:adjustRightInd/>
        <w:spacing w:before="0" w:after="0"/>
        <w:ind w:left="0" w:firstLine="709"/>
        <w:jc w:val="both"/>
        <w:textAlignment w:val="auto"/>
        <w:rPr>
          <w:rFonts w:ascii="Times New Roman" w:eastAsia="Times New Roman"/>
          <w:noProof/>
          <w:lang w:val="lt-LT"/>
        </w:rPr>
      </w:pPr>
      <w:r w:rsidRPr="00BA4D5F">
        <w:rPr>
          <w:rFonts w:ascii="Times New Roman"/>
          <w:lang w:val="lt-LT"/>
        </w:rPr>
        <w:t xml:space="preserve">Prekes turės būti </w:t>
      </w:r>
      <w:r w:rsidR="00D043FC">
        <w:rPr>
          <w:rFonts w:ascii="Times New Roman"/>
          <w:lang w:val="lt-LT"/>
        </w:rPr>
        <w:t>pristatytos adresu</w:t>
      </w:r>
      <w:r w:rsidR="00C826D8" w:rsidRPr="00513836">
        <w:t xml:space="preserve"> </w:t>
      </w:r>
      <w:r w:rsidR="00C4337B" w:rsidRPr="00C4337B">
        <w:rPr>
          <w:rFonts w:ascii="Times New Roman"/>
          <w:bCs/>
        </w:rPr>
        <w:t xml:space="preserve">L. </w:t>
      </w:r>
      <w:proofErr w:type="spellStart"/>
      <w:r w:rsidR="00C4337B" w:rsidRPr="00C4337B">
        <w:rPr>
          <w:rFonts w:ascii="Times New Roman"/>
          <w:bCs/>
        </w:rPr>
        <w:t>Markelio</w:t>
      </w:r>
      <w:proofErr w:type="spellEnd"/>
      <w:r w:rsidR="00C4337B" w:rsidRPr="00C4337B">
        <w:rPr>
          <w:rFonts w:ascii="Times New Roman"/>
          <w:bCs/>
        </w:rPr>
        <w:t xml:space="preserve"> g. 5, LT-54273, Čekiškės </w:t>
      </w:r>
      <w:proofErr w:type="spellStart"/>
      <w:r w:rsidR="00C4337B" w:rsidRPr="00C4337B">
        <w:rPr>
          <w:rFonts w:ascii="Times New Roman"/>
          <w:bCs/>
        </w:rPr>
        <w:t>mstl</w:t>
      </w:r>
      <w:proofErr w:type="spellEnd"/>
      <w:r w:rsidR="00C4337B" w:rsidRPr="00C4337B">
        <w:rPr>
          <w:rFonts w:ascii="Times New Roman"/>
          <w:bCs/>
        </w:rPr>
        <w:t xml:space="preserve">., Čekiškės </w:t>
      </w:r>
      <w:proofErr w:type="spellStart"/>
      <w:r w:rsidR="00C4337B" w:rsidRPr="00C4337B">
        <w:rPr>
          <w:rFonts w:ascii="Times New Roman"/>
          <w:bCs/>
        </w:rPr>
        <w:t>sen.</w:t>
      </w:r>
      <w:proofErr w:type="spellEnd"/>
      <w:r w:rsidR="00C4337B" w:rsidRPr="00C4337B">
        <w:rPr>
          <w:rFonts w:ascii="Times New Roman"/>
          <w:bCs/>
        </w:rPr>
        <w:t>, Kauno r. sav</w:t>
      </w:r>
      <w:r w:rsidR="00C4337B">
        <w:rPr>
          <w:rFonts w:ascii="Times New Roman"/>
          <w:bCs/>
        </w:rPr>
        <w:t>.</w:t>
      </w:r>
    </w:p>
    <w:p w14:paraId="6186A951" w14:textId="77777777" w:rsidR="004B63A7" w:rsidRPr="00C4337B" w:rsidRDefault="004B63A7" w:rsidP="00A527AB">
      <w:pPr>
        <w:pStyle w:val="Sraopastraipa"/>
        <w:tabs>
          <w:tab w:val="left" w:pos="568"/>
          <w:tab w:val="left" w:pos="851"/>
          <w:tab w:val="left" w:pos="1276"/>
        </w:tabs>
        <w:ind w:left="-142"/>
        <w:jc w:val="both"/>
        <w:rPr>
          <w:bCs/>
          <w:iCs/>
          <w:lang w:val="lt-LT"/>
        </w:rPr>
      </w:pPr>
    </w:p>
    <w:bookmarkEnd w:id="3"/>
    <w:p w14:paraId="3719A9E9" w14:textId="69CC3E54" w:rsidR="00A43B21" w:rsidRDefault="00502066" w:rsidP="00A802CD">
      <w:pPr>
        <w:pStyle w:val="Pagrindinistekstas"/>
        <w:widowControl w:val="0"/>
        <w:numPr>
          <w:ilvl w:val="0"/>
          <w:numId w:val="16"/>
        </w:numPr>
        <w:tabs>
          <w:tab w:val="left" w:pos="284"/>
        </w:tabs>
        <w:spacing w:before="0" w:beforeAutospacing="0" w:after="0" w:afterAutospacing="0"/>
        <w:ind w:left="0" w:firstLine="0"/>
        <w:jc w:val="center"/>
        <w:outlineLvl w:val="0"/>
        <w:rPr>
          <w:rFonts w:ascii="Times New Roman" w:hAnsi="Times New Roman"/>
          <w:b/>
          <w:sz w:val="24"/>
          <w:szCs w:val="24"/>
          <w:lang w:val="lt-LT"/>
        </w:rPr>
      </w:pPr>
      <w:r w:rsidRPr="004F034C">
        <w:rPr>
          <w:rFonts w:ascii="Times New Roman" w:hAnsi="Times New Roman"/>
          <w:b/>
          <w:sz w:val="24"/>
          <w:szCs w:val="24"/>
          <w:lang w:val="lt-LT"/>
        </w:rPr>
        <w:t>SUTARTIES KAINA</w:t>
      </w:r>
    </w:p>
    <w:p w14:paraId="21D817B2" w14:textId="77777777" w:rsidR="0041261C" w:rsidRPr="004C73BD" w:rsidRDefault="0041261C" w:rsidP="0041261C">
      <w:pPr>
        <w:pStyle w:val="Pagrindinistekstas"/>
        <w:widowControl w:val="0"/>
        <w:tabs>
          <w:tab w:val="left" w:pos="284"/>
        </w:tabs>
        <w:spacing w:before="0" w:beforeAutospacing="0" w:after="0" w:afterAutospacing="0"/>
        <w:outlineLvl w:val="0"/>
        <w:rPr>
          <w:rFonts w:ascii="Times New Roman" w:hAnsi="Times New Roman"/>
          <w:b/>
          <w:sz w:val="24"/>
          <w:szCs w:val="24"/>
          <w:lang w:val="lt-LT"/>
        </w:rPr>
      </w:pPr>
    </w:p>
    <w:p w14:paraId="4AD99B96" w14:textId="5C0B9EF9" w:rsidR="00223677" w:rsidRPr="004F034C" w:rsidRDefault="00223677" w:rsidP="008E1017">
      <w:pPr>
        <w:pStyle w:val="Pagrindinistekstas"/>
        <w:widowControl w:val="0"/>
        <w:tabs>
          <w:tab w:val="left" w:pos="709"/>
        </w:tabs>
        <w:spacing w:before="0" w:beforeAutospacing="0" w:after="0" w:afterAutospacing="0"/>
        <w:ind w:firstLine="720"/>
        <w:jc w:val="both"/>
        <w:outlineLvl w:val="0"/>
        <w:rPr>
          <w:rFonts w:asciiTheme="majorBidi" w:hAnsiTheme="majorBidi" w:cstheme="majorBidi"/>
          <w:sz w:val="24"/>
          <w:szCs w:val="24"/>
          <w:lang w:val="lt-LT" w:eastAsia="ru-RU"/>
        </w:rPr>
      </w:pPr>
      <w:r w:rsidRPr="004F034C">
        <w:rPr>
          <w:rFonts w:asciiTheme="majorBidi" w:hAnsiTheme="majorBidi" w:cstheme="majorBidi"/>
          <w:sz w:val="24"/>
          <w:szCs w:val="24"/>
          <w:lang w:val="lt-LT" w:eastAsia="en-US"/>
        </w:rPr>
        <w:t xml:space="preserve">2.1. </w:t>
      </w:r>
      <w:r w:rsidRPr="004F034C">
        <w:rPr>
          <w:rFonts w:asciiTheme="majorBidi" w:hAnsiTheme="majorBidi" w:cstheme="majorBidi"/>
          <w:sz w:val="24"/>
          <w:szCs w:val="24"/>
          <w:lang w:val="lt-LT" w:eastAsia="ru-RU"/>
        </w:rPr>
        <w:t>Sutarties kaina yra</w:t>
      </w:r>
      <w:r w:rsidR="00F0595A">
        <w:rPr>
          <w:rFonts w:asciiTheme="majorBidi" w:hAnsiTheme="majorBidi" w:cstheme="majorBidi"/>
          <w:b/>
          <w:sz w:val="24"/>
          <w:szCs w:val="24"/>
          <w:lang w:val="lt-LT" w:eastAsia="ru-RU"/>
        </w:rPr>
        <w:t xml:space="preserve"> </w:t>
      </w:r>
      <w:r w:rsidR="00263F44">
        <w:rPr>
          <w:rFonts w:asciiTheme="majorBidi" w:hAnsiTheme="majorBidi" w:cstheme="majorBidi"/>
          <w:b/>
          <w:sz w:val="24"/>
          <w:szCs w:val="24"/>
          <w:lang w:val="lt-LT" w:eastAsia="ru-RU"/>
        </w:rPr>
        <w:t>_____</w:t>
      </w:r>
      <w:r w:rsidR="00F0595A">
        <w:rPr>
          <w:rFonts w:asciiTheme="majorBidi" w:hAnsiTheme="majorBidi" w:cstheme="majorBidi"/>
          <w:b/>
          <w:sz w:val="24"/>
          <w:szCs w:val="24"/>
          <w:lang w:val="lt-LT" w:eastAsia="ru-RU"/>
        </w:rPr>
        <w:t xml:space="preserve"> Eur </w:t>
      </w:r>
      <w:r w:rsidRPr="004F034C">
        <w:rPr>
          <w:rFonts w:asciiTheme="majorBidi" w:hAnsiTheme="majorBidi" w:cstheme="majorBidi"/>
          <w:bCs/>
          <w:sz w:val="24"/>
          <w:szCs w:val="24"/>
          <w:lang w:val="lt-LT" w:eastAsia="ru-RU"/>
        </w:rPr>
        <w:t>(</w:t>
      </w:r>
      <w:r w:rsidR="009C3917">
        <w:rPr>
          <w:rFonts w:asciiTheme="majorBidi" w:hAnsiTheme="majorBidi" w:cstheme="majorBidi"/>
          <w:bCs/>
          <w:i/>
          <w:iCs/>
          <w:sz w:val="24"/>
          <w:szCs w:val="24"/>
          <w:lang w:val="lt-LT" w:eastAsia="ru-RU"/>
        </w:rPr>
        <w:t>suma žodžiais</w:t>
      </w:r>
      <w:r w:rsidRPr="004F034C">
        <w:rPr>
          <w:rFonts w:asciiTheme="majorBidi" w:hAnsiTheme="majorBidi" w:cstheme="majorBidi"/>
          <w:bCs/>
          <w:sz w:val="24"/>
          <w:szCs w:val="24"/>
          <w:lang w:val="lt-LT" w:eastAsia="ru-RU"/>
        </w:rPr>
        <w:t>)</w:t>
      </w:r>
      <w:r w:rsidR="00F0595A">
        <w:rPr>
          <w:rFonts w:asciiTheme="majorBidi" w:hAnsiTheme="majorBidi" w:cstheme="majorBidi"/>
          <w:bCs/>
          <w:sz w:val="24"/>
          <w:szCs w:val="24"/>
          <w:lang w:val="lt-LT" w:eastAsia="ru-RU"/>
        </w:rPr>
        <w:t xml:space="preserve"> </w:t>
      </w:r>
      <w:r w:rsidRPr="004F034C">
        <w:rPr>
          <w:rFonts w:asciiTheme="majorBidi" w:hAnsiTheme="majorBidi" w:cstheme="majorBidi"/>
          <w:b/>
          <w:sz w:val="24"/>
          <w:szCs w:val="24"/>
          <w:lang w:val="lt-LT" w:eastAsia="ru-RU"/>
        </w:rPr>
        <w:t>be pridėtinės vertės mokesčio</w:t>
      </w:r>
      <w:r w:rsidRPr="004F034C">
        <w:rPr>
          <w:rFonts w:asciiTheme="majorBidi" w:hAnsiTheme="majorBidi" w:cstheme="majorBidi"/>
          <w:bCs/>
          <w:sz w:val="24"/>
          <w:szCs w:val="24"/>
          <w:lang w:val="lt-LT" w:eastAsia="ru-RU"/>
        </w:rPr>
        <w:t xml:space="preserve"> (toliau – PVM), PVM sudaro –</w:t>
      </w:r>
      <w:r w:rsidR="00F0595A">
        <w:rPr>
          <w:rFonts w:asciiTheme="majorBidi" w:hAnsiTheme="majorBidi" w:cstheme="majorBidi"/>
          <w:bCs/>
          <w:sz w:val="24"/>
          <w:szCs w:val="24"/>
          <w:lang w:val="lt-LT" w:eastAsia="ru-RU"/>
        </w:rPr>
        <w:t xml:space="preserve"> </w:t>
      </w:r>
      <w:r w:rsidR="00263F44">
        <w:rPr>
          <w:rFonts w:asciiTheme="majorBidi" w:hAnsiTheme="majorBidi" w:cstheme="majorBidi"/>
          <w:bCs/>
          <w:sz w:val="24"/>
          <w:szCs w:val="24"/>
          <w:lang w:val="lt-LT" w:eastAsia="ru-RU"/>
        </w:rPr>
        <w:t>______</w:t>
      </w:r>
      <w:r w:rsidR="00F0595A">
        <w:rPr>
          <w:rFonts w:asciiTheme="majorBidi" w:hAnsiTheme="majorBidi" w:cstheme="majorBidi"/>
          <w:bCs/>
          <w:sz w:val="24"/>
          <w:szCs w:val="24"/>
          <w:lang w:val="lt-LT" w:eastAsia="ru-RU"/>
        </w:rPr>
        <w:t xml:space="preserve"> Eur </w:t>
      </w:r>
      <w:r w:rsidRPr="004F034C">
        <w:rPr>
          <w:rFonts w:asciiTheme="majorBidi" w:hAnsiTheme="majorBidi" w:cstheme="majorBidi"/>
          <w:bCs/>
          <w:sz w:val="24"/>
          <w:szCs w:val="24"/>
          <w:lang w:val="lt-LT" w:eastAsia="ru-RU"/>
        </w:rPr>
        <w:t>(</w:t>
      </w:r>
      <w:r w:rsidR="009C3917">
        <w:rPr>
          <w:rFonts w:asciiTheme="majorBidi" w:hAnsiTheme="majorBidi" w:cstheme="majorBidi"/>
          <w:bCs/>
          <w:i/>
          <w:iCs/>
          <w:sz w:val="24"/>
          <w:szCs w:val="24"/>
          <w:lang w:val="lt-LT" w:eastAsia="ru-RU"/>
        </w:rPr>
        <w:t>suma žodžiais</w:t>
      </w:r>
      <w:r w:rsidRPr="004F034C">
        <w:rPr>
          <w:rFonts w:asciiTheme="majorBidi" w:hAnsiTheme="majorBidi" w:cstheme="majorBidi"/>
          <w:bCs/>
          <w:sz w:val="24"/>
          <w:szCs w:val="24"/>
          <w:lang w:val="lt-LT" w:eastAsia="ru-RU"/>
        </w:rPr>
        <w:t>).</w:t>
      </w:r>
      <w:r w:rsidRPr="004F034C">
        <w:rPr>
          <w:rFonts w:asciiTheme="majorBidi" w:hAnsiTheme="majorBidi" w:cstheme="majorBidi"/>
          <w:sz w:val="24"/>
          <w:szCs w:val="24"/>
          <w:lang w:val="lt-LT" w:eastAsia="ru-RU"/>
        </w:rPr>
        <w:t xml:space="preserve"> </w:t>
      </w:r>
      <w:r w:rsidRPr="004F034C">
        <w:rPr>
          <w:rFonts w:asciiTheme="majorBidi" w:hAnsiTheme="majorBidi" w:cstheme="majorBidi"/>
          <w:b/>
          <w:bCs/>
          <w:sz w:val="24"/>
          <w:szCs w:val="24"/>
          <w:lang w:val="lt-LT" w:eastAsia="ru-RU"/>
        </w:rPr>
        <w:t>Sutarties kaina su PVM</w:t>
      </w:r>
      <w:r w:rsidRPr="004F034C">
        <w:rPr>
          <w:rFonts w:asciiTheme="majorBidi" w:hAnsiTheme="majorBidi" w:cstheme="majorBidi"/>
          <w:sz w:val="24"/>
          <w:szCs w:val="24"/>
          <w:lang w:val="lt-LT" w:eastAsia="ru-RU"/>
        </w:rPr>
        <w:t xml:space="preserve"> yra –</w:t>
      </w:r>
      <w:r w:rsidR="00F0595A">
        <w:rPr>
          <w:rFonts w:asciiTheme="majorBidi" w:hAnsiTheme="majorBidi" w:cstheme="majorBidi"/>
          <w:b/>
          <w:sz w:val="24"/>
          <w:szCs w:val="24"/>
          <w:lang w:val="lt-LT" w:eastAsia="ru-RU"/>
        </w:rPr>
        <w:t xml:space="preserve"> </w:t>
      </w:r>
      <w:r w:rsidR="00263F44">
        <w:rPr>
          <w:rFonts w:asciiTheme="majorBidi" w:hAnsiTheme="majorBidi" w:cstheme="majorBidi"/>
          <w:b/>
          <w:sz w:val="24"/>
          <w:szCs w:val="24"/>
          <w:lang w:val="lt-LT" w:eastAsia="ru-RU"/>
        </w:rPr>
        <w:t>______</w:t>
      </w:r>
      <w:r w:rsidR="00F0595A">
        <w:rPr>
          <w:rFonts w:asciiTheme="majorBidi" w:hAnsiTheme="majorBidi" w:cstheme="majorBidi"/>
          <w:b/>
          <w:sz w:val="24"/>
          <w:szCs w:val="24"/>
          <w:lang w:val="lt-LT" w:eastAsia="ru-RU"/>
        </w:rPr>
        <w:t xml:space="preserve"> Eur </w:t>
      </w:r>
      <w:r w:rsidRPr="004F034C">
        <w:rPr>
          <w:rFonts w:asciiTheme="majorBidi" w:hAnsiTheme="majorBidi" w:cstheme="majorBidi"/>
          <w:bCs/>
          <w:sz w:val="24"/>
          <w:szCs w:val="24"/>
          <w:lang w:val="lt-LT" w:eastAsia="ru-RU"/>
        </w:rPr>
        <w:t>(</w:t>
      </w:r>
      <w:r w:rsidR="00F0595A">
        <w:rPr>
          <w:rFonts w:asciiTheme="majorBidi" w:hAnsiTheme="majorBidi" w:cstheme="majorBidi"/>
          <w:bCs/>
          <w:i/>
          <w:iCs/>
          <w:sz w:val="24"/>
          <w:szCs w:val="24"/>
          <w:lang w:val="lt-LT" w:eastAsia="ru-RU"/>
        </w:rPr>
        <w:t>s</w:t>
      </w:r>
      <w:r w:rsidR="009C3917">
        <w:rPr>
          <w:rFonts w:asciiTheme="majorBidi" w:hAnsiTheme="majorBidi" w:cstheme="majorBidi"/>
          <w:bCs/>
          <w:i/>
          <w:iCs/>
          <w:sz w:val="24"/>
          <w:szCs w:val="24"/>
          <w:lang w:val="lt-LT" w:eastAsia="ru-RU"/>
        </w:rPr>
        <w:t>uma žodžiais</w:t>
      </w:r>
      <w:r w:rsidRPr="004F034C">
        <w:rPr>
          <w:rFonts w:asciiTheme="majorBidi" w:hAnsiTheme="majorBidi" w:cstheme="majorBidi"/>
          <w:bCs/>
          <w:sz w:val="24"/>
          <w:szCs w:val="24"/>
          <w:lang w:val="lt-LT" w:eastAsia="ru-RU"/>
        </w:rPr>
        <w:t>).</w:t>
      </w:r>
      <w:r w:rsidRPr="004F034C">
        <w:rPr>
          <w:rFonts w:asciiTheme="majorBidi" w:hAnsiTheme="majorBidi" w:cstheme="majorBidi"/>
          <w:sz w:val="24"/>
          <w:szCs w:val="24"/>
          <w:lang w:val="lt-LT" w:eastAsia="ru-RU"/>
        </w:rPr>
        <w:t xml:space="preserve"> </w:t>
      </w:r>
    </w:p>
    <w:p w14:paraId="1932A548" w14:textId="3A41A13A" w:rsidR="00223677" w:rsidRPr="00223677" w:rsidRDefault="00223677" w:rsidP="008E1017">
      <w:pPr>
        <w:widowControl w:val="0"/>
        <w:tabs>
          <w:tab w:val="left" w:pos="993"/>
        </w:tabs>
        <w:ind w:firstLine="720"/>
        <w:jc w:val="both"/>
        <w:outlineLvl w:val="0"/>
        <w:rPr>
          <w:rFonts w:asciiTheme="majorBidi" w:hAnsiTheme="majorBidi" w:cstheme="majorBidi"/>
          <w:lang w:eastAsia="en-US"/>
        </w:rPr>
      </w:pPr>
      <w:r w:rsidRPr="00223677">
        <w:rPr>
          <w:rFonts w:asciiTheme="majorBidi" w:hAnsiTheme="majorBidi" w:cstheme="majorBidi"/>
          <w:lang w:eastAsia="ru-RU"/>
        </w:rPr>
        <w:t xml:space="preserve">2.2. </w:t>
      </w:r>
      <w:r w:rsidRPr="00223677">
        <w:rPr>
          <w:rFonts w:asciiTheme="majorBidi" w:eastAsia="Arial Unicode MS" w:hAnsiTheme="majorBidi" w:cstheme="majorBidi"/>
          <w:lang w:eastAsia="en-US"/>
        </w:rPr>
        <w:t>Į Sutarties kainą įskaičiuoti visi mokesčiai bei visos</w:t>
      </w:r>
      <w:r w:rsidRPr="00223677">
        <w:rPr>
          <w:rFonts w:asciiTheme="majorBidi" w:hAnsiTheme="majorBidi" w:cstheme="majorBidi"/>
          <w:b/>
          <w:lang w:eastAsia="en-US"/>
        </w:rPr>
        <w:t xml:space="preserve"> </w:t>
      </w:r>
      <w:r w:rsidRPr="00223677">
        <w:rPr>
          <w:rFonts w:asciiTheme="majorBidi" w:hAnsiTheme="majorBidi" w:cstheme="majorBidi"/>
          <w:lang w:eastAsia="en-US"/>
        </w:rPr>
        <w:t xml:space="preserve">kitos </w:t>
      </w:r>
      <w:r w:rsidR="0063466A">
        <w:rPr>
          <w:rFonts w:asciiTheme="majorBidi" w:hAnsiTheme="majorBidi" w:cstheme="majorBidi"/>
          <w:lang w:eastAsia="en-US"/>
        </w:rPr>
        <w:t>Tiekėjo</w:t>
      </w:r>
      <w:r w:rsidRPr="00223677">
        <w:rPr>
          <w:rFonts w:asciiTheme="majorBidi" w:hAnsiTheme="majorBidi" w:cstheme="majorBidi"/>
          <w:lang w:eastAsia="en-US"/>
        </w:rPr>
        <w:t xml:space="preserve"> patirtos ir (ar) galimos patirti tiesioginės ir netiesioginės išlaidos ir mokesčiai</w:t>
      </w:r>
      <w:r w:rsidRPr="00223677">
        <w:rPr>
          <w:rFonts w:asciiTheme="majorBidi" w:eastAsia="Arial Unicode MS" w:hAnsiTheme="majorBidi" w:cstheme="majorBidi"/>
          <w:lang w:eastAsia="en-US"/>
        </w:rPr>
        <w:t>, susiję su Prek</w:t>
      </w:r>
      <w:r w:rsidR="00691D2D">
        <w:rPr>
          <w:rFonts w:asciiTheme="majorBidi" w:eastAsia="Arial Unicode MS" w:hAnsiTheme="majorBidi" w:cstheme="majorBidi"/>
          <w:lang w:eastAsia="en-US"/>
        </w:rPr>
        <w:t>ių</w:t>
      </w:r>
      <w:r w:rsidRPr="00223677">
        <w:rPr>
          <w:rFonts w:asciiTheme="majorBidi" w:eastAsia="Arial Unicode MS" w:hAnsiTheme="majorBidi" w:cstheme="majorBidi"/>
          <w:lang w:eastAsia="en-US"/>
        </w:rPr>
        <w:t xml:space="preserve"> tiekimu (įskaitant pristatymo),</w:t>
      </w:r>
      <w:r w:rsidRPr="00223677">
        <w:rPr>
          <w:rFonts w:asciiTheme="majorBidi" w:hAnsiTheme="majorBidi" w:cstheme="majorBidi"/>
          <w:color w:val="000000"/>
          <w:lang w:eastAsia="en-US"/>
        </w:rPr>
        <w:t xml:space="preserve"> </w:t>
      </w:r>
      <w:r w:rsidRPr="00223677">
        <w:rPr>
          <w:rFonts w:asciiTheme="majorBidi" w:hAnsiTheme="majorBidi" w:cstheme="majorBidi"/>
          <w:lang w:eastAsia="en-US"/>
        </w:rPr>
        <w:t>ir kitos išlaidos, susijusios su tinkamu Sutarties vykdymu</w:t>
      </w:r>
      <w:r w:rsidRPr="00223677">
        <w:rPr>
          <w:rFonts w:asciiTheme="majorBidi" w:hAnsiTheme="majorBidi" w:cstheme="majorBidi"/>
          <w:color w:val="000000"/>
          <w:lang w:eastAsia="en-US"/>
        </w:rPr>
        <w:t xml:space="preserve"> (išskyrus tuos atvejus, kai Pirkimo dokumentuose aiškiai nurodyta, kad tam tikros konkrečios išlaidos neturi būti įskaičiuotos į Sutarties kainą).</w:t>
      </w:r>
    </w:p>
    <w:p w14:paraId="4B328E13" w14:textId="1B0B6A43" w:rsidR="006E56B6" w:rsidRPr="007964D5" w:rsidRDefault="00223677" w:rsidP="00AE194D">
      <w:pPr>
        <w:widowControl w:val="0"/>
        <w:tabs>
          <w:tab w:val="left" w:pos="1026"/>
          <w:tab w:val="right" w:pos="1204"/>
          <w:tab w:val="left" w:pos="1310"/>
        </w:tabs>
        <w:autoSpaceDE w:val="0"/>
        <w:autoSpaceDN w:val="0"/>
        <w:adjustRightInd w:val="0"/>
        <w:ind w:firstLine="709"/>
        <w:jc w:val="both"/>
        <w:rPr>
          <w:rFonts w:eastAsia="Arial Unicode MS"/>
        </w:rPr>
      </w:pPr>
      <w:r w:rsidRPr="00223677">
        <w:rPr>
          <w:rFonts w:asciiTheme="majorBidi" w:hAnsiTheme="majorBidi" w:cstheme="majorBidi"/>
          <w:color w:val="000000"/>
          <w:lang w:eastAsia="en-US"/>
        </w:rPr>
        <w:t xml:space="preserve">2.3. </w:t>
      </w:r>
      <w:r w:rsidR="00BA4D5F" w:rsidRPr="005E3E2A">
        <w:t xml:space="preserve">Sutarčiai taikoma fiksuotos </w:t>
      </w:r>
      <w:r w:rsidR="00BA4D5F" w:rsidRPr="0043496D">
        <w:t>kainos kainodara. Sutarties kaina, nurodyta 2.1 punkte, yra esminė Sutarties sąlyga ir negali būti keičiama visą Sutarties galiojimo laikotarpį.</w:t>
      </w:r>
      <w:r w:rsidR="00AE194D">
        <w:t xml:space="preserve"> Išskyrus kada </w:t>
      </w:r>
      <w:r w:rsidR="006E56B6" w:rsidRPr="00FE0A68">
        <w:rPr>
          <w:rFonts w:eastAsiaTheme="minorHAnsi"/>
        </w:rPr>
        <w:t>padidėj</w:t>
      </w:r>
      <w:r w:rsidR="00AE194D">
        <w:rPr>
          <w:rFonts w:eastAsiaTheme="minorHAnsi"/>
        </w:rPr>
        <w:t>a</w:t>
      </w:r>
      <w:r w:rsidR="006E56B6" w:rsidRPr="00FE0A68">
        <w:rPr>
          <w:rFonts w:eastAsiaTheme="minorHAnsi"/>
        </w:rPr>
        <w:t xml:space="preserve"> arba sumažėj</w:t>
      </w:r>
      <w:r w:rsidR="001524FE">
        <w:rPr>
          <w:rFonts w:eastAsiaTheme="minorHAnsi"/>
        </w:rPr>
        <w:t>a</w:t>
      </w:r>
      <w:r w:rsidR="006E56B6" w:rsidRPr="00FE0A68">
        <w:rPr>
          <w:rFonts w:eastAsiaTheme="minorHAnsi"/>
        </w:rPr>
        <w:t xml:space="preserve"> pridėtinės vertės mokesčio (PVM) tari</w:t>
      </w:r>
      <w:r w:rsidR="001524FE">
        <w:rPr>
          <w:rFonts w:eastAsiaTheme="minorHAnsi"/>
        </w:rPr>
        <w:t>fas,</w:t>
      </w:r>
      <w:r w:rsidR="006E56B6" w:rsidRPr="00FE0A68">
        <w:rPr>
          <w:rFonts w:eastAsiaTheme="minorHAnsi"/>
        </w:rPr>
        <w:t xml:space="preserve"> Sutarties kaina atitinkamai didinama arba mažinama. Perskaičiavimas atliekamas įsigaliojus Lietuvos Respublikos pridėtinės vertės mokesčio įstatymo pakeitimui, kuriuo keičiamas mokesčio tarifas.  Pasikeitęs PVM tarifas turės įtakos tik už P</w:t>
      </w:r>
      <w:r w:rsidR="008B7364">
        <w:rPr>
          <w:rFonts w:eastAsiaTheme="minorHAnsi"/>
        </w:rPr>
        <w:t>rekes</w:t>
      </w:r>
      <w:r w:rsidR="006E56B6" w:rsidRPr="00FE0A68">
        <w:rPr>
          <w:rFonts w:eastAsiaTheme="minorHAnsi"/>
        </w:rPr>
        <w:t xml:space="preserve">, kurios nebuvo </w:t>
      </w:r>
      <w:r w:rsidR="008B7364">
        <w:rPr>
          <w:rFonts w:eastAsiaTheme="minorHAnsi"/>
        </w:rPr>
        <w:t>pristatytos</w:t>
      </w:r>
      <w:r w:rsidR="006E56B6" w:rsidRPr="00FE0A68">
        <w:rPr>
          <w:rFonts w:eastAsiaTheme="minorHAnsi"/>
        </w:rPr>
        <w:t xml:space="preserve"> Užsakovui ir už kurias nebuvo išrašyta Sąskaita. </w:t>
      </w:r>
    </w:p>
    <w:p w14:paraId="39BE4CC5" w14:textId="6D4DD653" w:rsidR="00223677" w:rsidRDefault="00223677" w:rsidP="00BA4D5F">
      <w:pPr>
        <w:widowControl w:val="0"/>
        <w:tabs>
          <w:tab w:val="left" w:pos="993"/>
        </w:tabs>
        <w:ind w:firstLine="720"/>
        <w:jc w:val="both"/>
        <w:outlineLvl w:val="0"/>
        <w:rPr>
          <w:rFonts w:asciiTheme="majorBidi" w:hAnsiTheme="majorBidi" w:cstheme="majorBidi"/>
          <w:lang w:eastAsia="en-US"/>
        </w:rPr>
      </w:pPr>
    </w:p>
    <w:p w14:paraId="19B56046" w14:textId="49B77F13" w:rsidR="00502066" w:rsidRDefault="00502066" w:rsidP="00AC549A">
      <w:pPr>
        <w:pStyle w:val="Sraopastraipa"/>
        <w:numPr>
          <w:ilvl w:val="0"/>
          <w:numId w:val="16"/>
        </w:numPr>
        <w:tabs>
          <w:tab w:val="left" w:pos="540"/>
        </w:tabs>
        <w:rPr>
          <w:b/>
          <w:lang w:val="lt-LT"/>
        </w:rPr>
      </w:pPr>
      <w:r w:rsidRPr="004F034C">
        <w:rPr>
          <w:b/>
          <w:lang w:val="lt-LT"/>
        </w:rPr>
        <w:t>MOKĖJIMO TVARKA IR TERMINAI</w:t>
      </w:r>
    </w:p>
    <w:p w14:paraId="1AF1CFA4" w14:textId="77777777" w:rsidR="00AC549A" w:rsidRPr="004C73BD" w:rsidRDefault="00AC549A" w:rsidP="00AC549A">
      <w:pPr>
        <w:pStyle w:val="Sraopastraipa"/>
        <w:tabs>
          <w:tab w:val="left" w:pos="540"/>
        </w:tabs>
        <w:ind w:left="3538"/>
        <w:rPr>
          <w:b/>
          <w:lang w:val="lt-LT"/>
        </w:rPr>
      </w:pPr>
    </w:p>
    <w:p w14:paraId="1F3A984F" w14:textId="732B7B1A" w:rsidR="00644EEA" w:rsidRPr="00DA2017" w:rsidRDefault="00502066" w:rsidP="00A802CD">
      <w:pPr>
        <w:ind w:firstLine="720"/>
        <w:jc w:val="both"/>
      </w:pPr>
      <w:r w:rsidRPr="004F034C">
        <w:t>3.1.</w:t>
      </w:r>
      <w:r w:rsidR="00644EEA" w:rsidRPr="00644EEA">
        <w:t xml:space="preserve"> </w:t>
      </w:r>
      <w:r w:rsidR="00644EEA" w:rsidRPr="00DA2017">
        <w:t xml:space="preserve">Prekių perdavimas ir priėmimas įforminamas Prekių perdavimo – priėmimo aktu, kuris pasirašomas </w:t>
      </w:r>
      <w:r w:rsidR="0063466A">
        <w:t>Tiekėjo</w:t>
      </w:r>
      <w:r w:rsidR="00343C45">
        <w:t xml:space="preserve"> </w:t>
      </w:r>
      <w:r w:rsidR="00644EEA" w:rsidRPr="00DA2017">
        <w:t>ir Pirkėjo įgaliotų atstovų.</w:t>
      </w:r>
    </w:p>
    <w:p w14:paraId="1D490BD5" w14:textId="3AE99335" w:rsidR="00502066" w:rsidRPr="004F034C" w:rsidRDefault="00502066" w:rsidP="00A802CD">
      <w:pPr>
        <w:ind w:firstLine="720"/>
        <w:jc w:val="both"/>
      </w:pPr>
      <w:r w:rsidRPr="00DA2017">
        <w:lastRenderedPageBreak/>
        <w:t xml:space="preserve">3.2. </w:t>
      </w:r>
      <w:r w:rsidR="00926005" w:rsidRPr="00DA2017">
        <w:rPr>
          <w:rFonts w:eastAsia="Calibri"/>
        </w:rPr>
        <w:t xml:space="preserve">Pirkėjas už pristatytas kokybiškas Prekes įsipareigoja mokėti Sutartyje numatytą kainą pagal </w:t>
      </w:r>
      <w:r w:rsidR="0063466A">
        <w:rPr>
          <w:rFonts w:eastAsia="Calibri"/>
        </w:rPr>
        <w:t>Tiekėjo</w:t>
      </w:r>
      <w:r w:rsidR="00926005" w:rsidRPr="00DA2017">
        <w:rPr>
          <w:rFonts w:eastAsia="Calibri"/>
        </w:rPr>
        <w:t xml:space="preserve"> pateiktą perdavimo – priėmimo aktą ir PVM sąskaitą faktūrą </w:t>
      </w:r>
      <w:r w:rsidR="00926005" w:rsidRPr="00DA2017">
        <w:rPr>
          <w:iCs/>
          <w:szCs w:val="20"/>
        </w:rPr>
        <w:t>ne vėliau kaip per 30 dienų nuo PVM sąskaitos</w:t>
      </w:r>
      <w:r w:rsidR="00926005" w:rsidRPr="00735345">
        <w:rPr>
          <w:iCs/>
          <w:szCs w:val="20"/>
        </w:rPr>
        <w:t xml:space="preserve"> – faktūros pateikimo </w:t>
      </w:r>
      <w:r w:rsidR="000A4F54">
        <w:rPr>
          <w:iCs/>
          <w:szCs w:val="20"/>
        </w:rPr>
        <w:t>S</w:t>
      </w:r>
      <w:r w:rsidR="00746F3F" w:rsidRPr="00746F3F">
        <w:t>ąskaitų administravimo bendro</w:t>
      </w:r>
      <w:r w:rsidR="00E61DBA">
        <w:t>joje</w:t>
      </w:r>
      <w:r w:rsidR="00746F3F" w:rsidRPr="00746F3F">
        <w:t xml:space="preserve"> informacinė</w:t>
      </w:r>
      <w:r w:rsidR="00E61DBA">
        <w:t>je</w:t>
      </w:r>
      <w:r w:rsidR="00746F3F" w:rsidRPr="00746F3F">
        <w:t xml:space="preserve"> sistem</w:t>
      </w:r>
      <w:r w:rsidR="000A4F54">
        <w:t>o</w:t>
      </w:r>
      <w:r w:rsidR="00E61DBA">
        <w:t>je</w:t>
      </w:r>
      <w:r w:rsidR="00746F3F" w:rsidRPr="00746F3F">
        <w:t xml:space="preserve"> </w:t>
      </w:r>
      <w:r w:rsidR="00926005" w:rsidRPr="00854D03">
        <w:t>„</w:t>
      </w:r>
      <w:r w:rsidR="00926005">
        <w:t>SABIS</w:t>
      </w:r>
      <w:r w:rsidR="00926005" w:rsidRPr="00854D03">
        <w:t xml:space="preserve">“ </w:t>
      </w:r>
      <w:r w:rsidR="00926005" w:rsidRPr="00735345">
        <w:rPr>
          <w:iCs/>
          <w:szCs w:val="20"/>
        </w:rPr>
        <w:t>dienos.</w:t>
      </w:r>
    </w:p>
    <w:p w14:paraId="1657A8F2" w14:textId="0A14B386" w:rsidR="00502066" w:rsidRPr="004F034C" w:rsidRDefault="00926005" w:rsidP="00926005">
      <w:pPr>
        <w:widowControl w:val="0"/>
        <w:tabs>
          <w:tab w:val="left" w:pos="851"/>
        </w:tabs>
        <w:autoSpaceDE w:val="0"/>
        <w:autoSpaceDN w:val="0"/>
        <w:adjustRightInd w:val="0"/>
        <w:jc w:val="both"/>
      </w:pPr>
      <w:r>
        <w:t xml:space="preserve">            </w:t>
      </w:r>
      <w:r w:rsidR="00502066" w:rsidRPr="004F034C">
        <w:t xml:space="preserve">3.3. </w:t>
      </w:r>
      <w:r w:rsidRPr="00B77673">
        <w:rPr>
          <w:rFonts w:eastAsia="Calibri"/>
        </w:rPr>
        <w:t xml:space="preserve">PVM sąskaita faktūra turi būti teikiama naudojantis </w:t>
      </w:r>
      <w:r w:rsidR="00E61DBA">
        <w:rPr>
          <w:rFonts w:eastAsia="Calibri"/>
        </w:rPr>
        <w:t>S</w:t>
      </w:r>
      <w:r w:rsidR="00E61DBA" w:rsidRPr="00E61DBA">
        <w:rPr>
          <w:rFonts w:eastAsia="Calibri"/>
        </w:rPr>
        <w:t>ąskaitų administravimo bendr</w:t>
      </w:r>
      <w:r w:rsidR="00E61DBA">
        <w:rPr>
          <w:rFonts w:eastAsia="Calibri"/>
        </w:rPr>
        <w:t xml:space="preserve">osios </w:t>
      </w:r>
      <w:r w:rsidR="00E61DBA" w:rsidRPr="00E61DBA">
        <w:rPr>
          <w:rFonts w:eastAsia="Calibri"/>
        </w:rPr>
        <w:t>informacin</w:t>
      </w:r>
      <w:r w:rsidR="00E61DBA">
        <w:rPr>
          <w:rFonts w:eastAsia="Calibri"/>
        </w:rPr>
        <w:t>ės</w:t>
      </w:r>
      <w:r w:rsidR="00E61DBA" w:rsidRPr="00E61DBA">
        <w:rPr>
          <w:rFonts w:eastAsia="Calibri"/>
        </w:rPr>
        <w:t xml:space="preserve"> siste</w:t>
      </w:r>
      <w:r w:rsidR="00D15B56">
        <w:rPr>
          <w:rFonts w:eastAsia="Calibri"/>
        </w:rPr>
        <w:t>mos</w:t>
      </w:r>
      <w:r w:rsidR="00E61DBA" w:rsidRPr="00E61DBA">
        <w:rPr>
          <w:rFonts w:eastAsia="Calibri"/>
        </w:rPr>
        <w:t xml:space="preserve"> </w:t>
      </w:r>
      <w:r w:rsidRPr="00B77673">
        <w:rPr>
          <w:rFonts w:eastAsia="Calibri"/>
        </w:rPr>
        <w:t>„</w:t>
      </w:r>
      <w:r>
        <w:rPr>
          <w:rFonts w:eastAsia="Calibri"/>
        </w:rPr>
        <w:t>SABIS</w:t>
      </w:r>
      <w:r w:rsidRPr="00B77673">
        <w:rPr>
          <w:rFonts w:eastAsia="Calibri"/>
        </w:rPr>
        <w:t>“ priemonėmis. PVM sąskaita faktūra turi būti pateikiama ne anksčiau</w:t>
      </w:r>
      <w:r w:rsidR="00314D92">
        <w:rPr>
          <w:rFonts w:eastAsia="Calibri"/>
        </w:rPr>
        <w:t xml:space="preserve"> </w:t>
      </w:r>
      <w:r w:rsidRPr="00B77673">
        <w:rPr>
          <w:rFonts w:eastAsia="Calibri"/>
        </w:rPr>
        <w:t>nei abiejų Šalių suderintas ir pasirašytas Prekių perdavimo – priėmimo aktas be trūkumų/pastabų (t. y. kai pašalinti visi trūkumai ar pastabos, nurodytos ankstesniuose Prekių perdavimo – priėmimo aktuose, jei tokių buvo).</w:t>
      </w:r>
    </w:p>
    <w:p w14:paraId="3BF91917" w14:textId="560FC0AF" w:rsidR="00502066" w:rsidRPr="004F034C" w:rsidRDefault="00502066" w:rsidP="00A802CD">
      <w:pPr>
        <w:ind w:firstLine="720"/>
        <w:jc w:val="both"/>
      </w:pPr>
      <w:r w:rsidRPr="004F034C">
        <w:t>3.4. Pirkėjas</w:t>
      </w:r>
      <w:r w:rsidRPr="004F034C">
        <w:rPr>
          <w:bCs/>
        </w:rPr>
        <w:t xml:space="preserve"> turi teisę neatlikti atitinkamo mokėjimo, kol </w:t>
      </w:r>
      <w:r w:rsidR="0063466A">
        <w:rPr>
          <w:bCs/>
        </w:rPr>
        <w:t>Tiekėjas</w:t>
      </w:r>
      <w:r w:rsidRPr="004F034C">
        <w:rPr>
          <w:bCs/>
        </w:rPr>
        <w:t xml:space="preserve"> ištaisys trūkumus, jeigu:</w:t>
      </w:r>
    </w:p>
    <w:p w14:paraId="5E4464A4" w14:textId="77777777" w:rsidR="00502066" w:rsidRPr="004F034C" w:rsidRDefault="00502066" w:rsidP="00A802CD">
      <w:pPr>
        <w:ind w:firstLine="720"/>
        <w:jc w:val="both"/>
      </w:pPr>
      <w:r w:rsidRPr="004F034C">
        <w:t xml:space="preserve">3.4.1. </w:t>
      </w:r>
      <w:r w:rsidRPr="004F034C">
        <w:rPr>
          <w:bCs/>
        </w:rPr>
        <w:t>sąskaitoje nenurodytas Sutarties numeris ir jos sudarymo data ar nurodyta neteisinga suma;</w:t>
      </w:r>
    </w:p>
    <w:p w14:paraId="00D5C6E4" w14:textId="77777777" w:rsidR="00502066" w:rsidRPr="004F034C" w:rsidRDefault="00502066" w:rsidP="00A802CD">
      <w:pPr>
        <w:ind w:firstLine="720"/>
        <w:jc w:val="both"/>
      </w:pPr>
      <w:r w:rsidRPr="004F034C">
        <w:t xml:space="preserve">3.4.2. </w:t>
      </w:r>
      <w:r w:rsidRPr="004F034C">
        <w:rPr>
          <w:bCs/>
        </w:rPr>
        <w:t>sąskaita pateikiama ne elektroninėmis priemonėmis;</w:t>
      </w:r>
    </w:p>
    <w:p w14:paraId="243BCE1B" w14:textId="7D3BB4A1" w:rsidR="00502066" w:rsidRPr="004F034C" w:rsidRDefault="00502066" w:rsidP="00A802CD">
      <w:pPr>
        <w:ind w:firstLine="720"/>
        <w:jc w:val="both"/>
      </w:pPr>
      <w:r w:rsidRPr="004F034C">
        <w:t xml:space="preserve">3.4.3. </w:t>
      </w:r>
      <w:r w:rsidRPr="004F034C">
        <w:rPr>
          <w:bCs/>
        </w:rPr>
        <w:t>perduotos Prekė</w:t>
      </w:r>
      <w:r w:rsidR="006B66A9">
        <w:rPr>
          <w:bCs/>
        </w:rPr>
        <w:t>s</w:t>
      </w:r>
      <w:r w:rsidRPr="004F034C">
        <w:rPr>
          <w:bCs/>
        </w:rPr>
        <w:t xml:space="preserve"> neatitinka Sutartyje nustatytų reikalavimų;</w:t>
      </w:r>
    </w:p>
    <w:p w14:paraId="255E9AE8" w14:textId="77777777" w:rsidR="00502066" w:rsidRPr="004F034C" w:rsidRDefault="00502066" w:rsidP="00A802CD">
      <w:pPr>
        <w:ind w:firstLine="720"/>
        <w:jc w:val="both"/>
        <w:rPr>
          <w:bCs/>
        </w:rPr>
      </w:pPr>
      <w:r w:rsidRPr="004F034C">
        <w:t xml:space="preserve">3.4.4. </w:t>
      </w:r>
      <w:r w:rsidRPr="004F034C">
        <w:rPr>
          <w:bCs/>
        </w:rPr>
        <w:t>kitais Sutartyje nustatytais atvejais.</w:t>
      </w:r>
      <w:bookmarkStart w:id="4" w:name="_Ref44690642"/>
    </w:p>
    <w:p w14:paraId="201FEA24" w14:textId="63360845" w:rsidR="00502066" w:rsidRDefault="00502066" w:rsidP="00A802CD">
      <w:pPr>
        <w:ind w:firstLine="720"/>
        <w:jc w:val="both"/>
        <w:rPr>
          <w:rFonts w:eastAsia="Arial Unicode MS"/>
        </w:rPr>
      </w:pPr>
      <w:r w:rsidRPr="004F034C">
        <w:rPr>
          <w:bCs/>
        </w:rPr>
        <w:t xml:space="preserve">3.5. </w:t>
      </w:r>
      <w:r w:rsidRPr="004F034C">
        <w:rPr>
          <w:rFonts w:eastAsia="Arial Unicode MS"/>
        </w:rPr>
        <w:t xml:space="preserve">Jeigu </w:t>
      </w:r>
      <w:r w:rsidR="0063466A">
        <w:rPr>
          <w:rFonts w:eastAsia="Arial Unicode MS"/>
        </w:rPr>
        <w:t>Tiekėjas</w:t>
      </w:r>
      <w:r w:rsidR="00343C45">
        <w:rPr>
          <w:rFonts w:eastAsia="Arial Unicode MS"/>
        </w:rPr>
        <w:t xml:space="preserve"> </w:t>
      </w:r>
      <w:r w:rsidRPr="004F034C">
        <w:rPr>
          <w:rFonts w:eastAsia="Arial Unicode MS"/>
        </w:rPr>
        <w:t xml:space="preserve">Sutarties vykdymui pasitelks subtiekėjus, </w:t>
      </w:r>
      <w:r w:rsidR="0063466A">
        <w:rPr>
          <w:rFonts w:eastAsia="Arial Unicode MS"/>
        </w:rPr>
        <w:t>Tiekėjui</w:t>
      </w:r>
      <w:r w:rsidR="00343C45">
        <w:rPr>
          <w:rFonts w:eastAsia="Arial Unicode MS"/>
        </w:rPr>
        <w:t xml:space="preserve"> </w:t>
      </w:r>
      <w:r w:rsidRPr="004F034C">
        <w:rPr>
          <w:rFonts w:eastAsia="Arial Unicode MS"/>
        </w:rPr>
        <w:t xml:space="preserve">sutikus, tarp Pirkėjo, </w:t>
      </w:r>
      <w:r w:rsidR="0063466A">
        <w:rPr>
          <w:rFonts w:eastAsia="Arial Unicode MS"/>
        </w:rPr>
        <w:t>Tiekėjo</w:t>
      </w:r>
      <w:r w:rsidRPr="004F034C">
        <w:rPr>
          <w:rFonts w:eastAsia="Arial Unicode MS"/>
        </w:rPr>
        <w:t xml:space="preserve"> ir subtiekėjo gali būti pasirašoma trišalė tiesioginio atsiskaitymo su subtiekėju sutartis, </w:t>
      </w:r>
      <w:r w:rsidRPr="004F034C">
        <w:t>kurioje aprašoma tiesioginio atsiskaitymo su subtiekėju tvarka</w:t>
      </w:r>
      <w:r w:rsidRPr="004F034C">
        <w:rPr>
          <w:rFonts w:eastAsia="Arial Unicode MS"/>
        </w:rPr>
        <w:t xml:space="preserve">. </w:t>
      </w:r>
      <w:r w:rsidRPr="004F034C">
        <w:t xml:space="preserve">Pirkėjas ne vėliau kaip per 3 (tris) darbo dienas nuo Sutarties pasirašymo (jei yra žinomi subtiekėjai), arba nuo informacijos apie subtiekėjo pasitelkimą iš </w:t>
      </w:r>
      <w:r w:rsidR="0063466A">
        <w:t>Tiekėjo</w:t>
      </w:r>
      <w:r w:rsidR="00343C45">
        <w:t xml:space="preserve"> </w:t>
      </w:r>
      <w:r w:rsidRPr="004F034C">
        <w:t xml:space="preserve">gavimo, raštu informuoja subtiekėjus apie tiesioginio atsiskaitymo galimybę, o subtiekėjas, norėdamas pasinaudoti tokia galimybe, raštu pateikia Pirkėjui prašymą ir </w:t>
      </w:r>
      <w:r w:rsidR="0063466A">
        <w:t>Tiekėjo</w:t>
      </w:r>
      <w:r w:rsidR="00343C45">
        <w:t xml:space="preserve"> </w:t>
      </w:r>
      <w:r w:rsidRPr="004F034C">
        <w:t xml:space="preserve">sutikimą dėl tiesioginio mokėjimo atlikimo jam. Subtiekėjui negali būti mokamas avansas, tiesioginis atsiskaitymas subtiekėjui gali būti atliekamas tik po to, kai Pirkėjas priims Prekes. Kilus ginčui tarp </w:t>
      </w:r>
      <w:r w:rsidR="0063466A">
        <w:t>Tiekėjo</w:t>
      </w:r>
      <w:r w:rsidRPr="004F034C">
        <w:t xml:space="preserve"> ir subtiekėjo, jie ginčus sprendžia savarankiškai, Pirkėjui nedalyvaujant.</w:t>
      </w:r>
      <w:bookmarkEnd w:id="4"/>
      <w:r w:rsidRPr="004F034C">
        <w:t xml:space="preserve"> </w:t>
      </w:r>
      <w:r w:rsidRPr="004F034C">
        <w:rPr>
          <w:rFonts w:eastAsia="Arial Unicode MS"/>
        </w:rPr>
        <w:t xml:space="preserve">Subtiekėjui išmokėtų sumų dydžiu yra mažinamos </w:t>
      </w:r>
      <w:r w:rsidR="0063466A">
        <w:rPr>
          <w:rFonts w:eastAsia="Arial Unicode MS"/>
        </w:rPr>
        <w:t>Tiekėjui</w:t>
      </w:r>
      <w:r w:rsidRPr="004F034C">
        <w:rPr>
          <w:rFonts w:eastAsia="Arial Unicode MS"/>
        </w:rPr>
        <w:t xml:space="preserve"> mokėtinos sumos.</w:t>
      </w:r>
    </w:p>
    <w:p w14:paraId="2F44F6F1" w14:textId="77777777" w:rsidR="00B652E6" w:rsidRPr="004F034C" w:rsidRDefault="00B652E6" w:rsidP="00A802CD">
      <w:pPr>
        <w:ind w:firstLine="720"/>
        <w:jc w:val="both"/>
        <w:rPr>
          <w:bCs/>
        </w:rPr>
      </w:pPr>
    </w:p>
    <w:p w14:paraId="03662B6B" w14:textId="09A71EBF" w:rsidR="00C35484" w:rsidRDefault="00502066" w:rsidP="00A802CD">
      <w:pPr>
        <w:numPr>
          <w:ilvl w:val="0"/>
          <w:numId w:val="19"/>
        </w:numPr>
        <w:jc w:val="center"/>
        <w:outlineLvl w:val="0"/>
        <w:rPr>
          <w:b/>
        </w:rPr>
      </w:pPr>
      <w:r w:rsidRPr="004F034C">
        <w:rPr>
          <w:b/>
        </w:rPr>
        <w:t>PREK</w:t>
      </w:r>
      <w:r w:rsidR="00164F27">
        <w:rPr>
          <w:b/>
        </w:rPr>
        <w:t>IŲ</w:t>
      </w:r>
      <w:r w:rsidRPr="004F034C">
        <w:rPr>
          <w:b/>
        </w:rPr>
        <w:t xml:space="preserve"> TIEKIMO IR PRIĖMIMO TVARKA </w:t>
      </w:r>
    </w:p>
    <w:p w14:paraId="2CFC6CE0" w14:textId="77777777" w:rsidR="0041261C" w:rsidRPr="004F034C" w:rsidRDefault="0041261C" w:rsidP="0041261C">
      <w:pPr>
        <w:ind w:left="1440"/>
        <w:outlineLvl w:val="0"/>
        <w:rPr>
          <w:b/>
        </w:rPr>
      </w:pPr>
    </w:p>
    <w:p w14:paraId="4C7454CB" w14:textId="254F8B1C" w:rsidR="00073E32" w:rsidRPr="00073E32" w:rsidRDefault="0063466A" w:rsidP="00073E32">
      <w:pPr>
        <w:pStyle w:val="Sraopastraipa"/>
        <w:numPr>
          <w:ilvl w:val="1"/>
          <w:numId w:val="23"/>
        </w:numPr>
        <w:pBdr>
          <w:top w:val="nil"/>
          <w:left w:val="nil"/>
          <w:bottom w:val="nil"/>
          <w:right w:val="nil"/>
          <w:between w:val="nil"/>
          <w:bar w:val="nil"/>
        </w:pBdr>
        <w:tabs>
          <w:tab w:val="left" w:pos="1276"/>
        </w:tabs>
        <w:suppressAutoHyphens/>
        <w:ind w:left="0" w:firstLine="709"/>
        <w:contextualSpacing w:val="0"/>
        <w:jc w:val="both"/>
      </w:pPr>
      <w:r>
        <w:rPr>
          <w:rFonts w:eastAsia="Arial Unicode MS"/>
          <w:color w:val="000000"/>
          <w:bdr w:val="nil"/>
          <w14:textOutline w14:w="0" w14:cap="flat" w14:cmpd="sng" w14:algn="ctr">
            <w14:noFill/>
            <w14:prstDash w14:val="solid"/>
            <w14:bevel/>
          </w14:textOutline>
        </w:rPr>
        <w:t>Tiekėjas</w:t>
      </w:r>
      <w:r w:rsidR="00073E32" w:rsidRPr="00073E32">
        <w:rPr>
          <w:rFonts w:eastAsia="Arial Unicode MS"/>
          <w:color w:val="000000"/>
          <w:bdr w:val="nil"/>
          <w14:textOutline w14:w="0" w14:cap="flat" w14:cmpd="sng" w14:algn="ctr">
            <w14:noFill/>
            <w14:prstDash w14:val="solid"/>
            <w14:bevel/>
          </w14:textOutline>
        </w:rPr>
        <w:t xml:space="preserve"> privalo pristatyti Prekes per Sutarties 1.3 punkte numatytą terminą į Sutarties 1.4 punkte nurodyt</w:t>
      </w:r>
      <w:r w:rsidR="00D15B56">
        <w:rPr>
          <w:rFonts w:eastAsia="Arial Unicode MS"/>
          <w:color w:val="000000"/>
          <w:bdr w:val="nil"/>
          <w14:textOutline w14:w="0" w14:cap="flat" w14:cmpd="sng" w14:algn="ctr">
            <w14:noFill/>
            <w14:prstDash w14:val="solid"/>
            <w14:bevel/>
          </w14:textOutline>
        </w:rPr>
        <w:t>ą</w:t>
      </w:r>
      <w:r w:rsidR="00073E32" w:rsidRPr="00073E32">
        <w:rPr>
          <w:rFonts w:eastAsia="Arial Unicode MS"/>
          <w:color w:val="000000"/>
          <w:bdr w:val="nil"/>
          <w14:textOutline w14:w="0" w14:cap="flat" w14:cmpd="sng" w14:algn="ctr">
            <w14:noFill/>
            <w14:prstDash w14:val="solid"/>
            <w14:bevel/>
          </w14:textOutline>
        </w:rPr>
        <w:t xml:space="preserve"> </w:t>
      </w:r>
      <w:r w:rsidR="00073E32" w:rsidRPr="00073E32">
        <w:rPr>
          <w:rFonts w:eastAsia="Arial Unicode MS"/>
          <w:bdr w:val="nil"/>
          <w14:textOutline w14:w="0" w14:cap="flat" w14:cmpd="sng" w14:algn="ctr">
            <w14:noFill/>
            <w14:prstDash w14:val="solid"/>
            <w14:bevel/>
          </w14:textOutline>
        </w:rPr>
        <w:t>viet</w:t>
      </w:r>
      <w:r w:rsidR="00D15B56">
        <w:rPr>
          <w:rFonts w:eastAsia="Arial Unicode MS"/>
          <w:bdr w:val="nil"/>
          <w14:textOutline w14:w="0" w14:cap="flat" w14:cmpd="sng" w14:algn="ctr">
            <w14:noFill/>
            <w14:prstDash w14:val="solid"/>
            <w14:bevel/>
          </w14:textOutline>
        </w:rPr>
        <w:t>ą</w:t>
      </w:r>
      <w:r w:rsidR="00073E32" w:rsidRPr="00073E32">
        <w:rPr>
          <w:rFonts w:eastAsia="Arial Unicode MS"/>
          <w:bdr w:val="nil"/>
          <w14:textOutline w14:w="0" w14:cap="flat" w14:cmpd="sng" w14:algn="ctr">
            <w14:noFill/>
            <w14:prstDash w14:val="solid"/>
            <w14:bevel/>
          </w14:textOutline>
        </w:rPr>
        <w:t xml:space="preserve">. </w:t>
      </w:r>
      <w:r>
        <w:rPr>
          <w:color w:val="000000"/>
          <w:bdr w:val="nil"/>
          <w14:textOutline w14:w="0" w14:cap="flat" w14:cmpd="sng" w14:algn="ctr">
            <w14:noFill/>
            <w14:prstDash w14:val="solid"/>
            <w14:bevel/>
          </w14:textOutline>
        </w:rPr>
        <w:t>Tiekėjas</w:t>
      </w:r>
      <w:r w:rsidR="00073E32" w:rsidRPr="00073E32">
        <w:rPr>
          <w:color w:val="000000"/>
          <w:bdr w:val="nil"/>
          <w14:textOutline w14:w="0" w14:cap="flat" w14:cmpd="sng" w14:algn="ctr">
            <w14:noFill/>
            <w14:prstDash w14:val="solid"/>
            <w14:bevel/>
          </w14:textOutline>
        </w:rPr>
        <w:t xml:space="preserve"> kartu su Prekėmis turi pateikti </w:t>
      </w:r>
      <w:r w:rsidR="00073E32" w:rsidRPr="00073E32">
        <w:rPr>
          <w:kern w:val="2"/>
        </w:rPr>
        <w:t xml:space="preserve">Prekių perdavimo-priėmimo aktą, Prekių atitiktį Techninėje specifikacijoje nustatytiems reikalavimams patvirtinančius dokumentus. </w:t>
      </w:r>
      <w:r>
        <w:rPr>
          <w:kern w:val="2"/>
        </w:rPr>
        <w:t>Tiekėjui</w:t>
      </w:r>
      <w:r w:rsidR="00073E32" w:rsidRPr="00073E32">
        <w:rPr>
          <w:kern w:val="2"/>
        </w:rPr>
        <w:t xml:space="preserve"> nepateikus nurodytų dokumentų, laikoma, kad Prekės neatitinka Sutartyje nustatytų reikalavimų.</w:t>
      </w:r>
    </w:p>
    <w:p w14:paraId="19E517C7" w14:textId="6599177C" w:rsidR="00502066" w:rsidRDefault="0063466A" w:rsidP="00073E32">
      <w:pPr>
        <w:pStyle w:val="Sraopastraipa"/>
        <w:numPr>
          <w:ilvl w:val="1"/>
          <w:numId w:val="23"/>
        </w:numPr>
        <w:pBdr>
          <w:top w:val="nil"/>
          <w:left w:val="nil"/>
          <w:bottom w:val="nil"/>
          <w:right w:val="nil"/>
          <w:between w:val="nil"/>
          <w:bar w:val="nil"/>
        </w:pBdr>
        <w:tabs>
          <w:tab w:val="left" w:pos="1276"/>
        </w:tabs>
        <w:suppressAutoHyphens/>
        <w:ind w:left="0" w:firstLine="851"/>
        <w:contextualSpacing w:val="0"/>
        <w:jc w:val="both"/>
      </w:pPr>
      <w:r>
        <w:t>Tiekėjo</w:t>
      </w:r>
      <w:r w:rsidR="00502066" w:rsidRPr="00073E32">
        <w:t xml:space="preserve"> tiekiam</w:t>
      </w:r>
      <w:r w:rsidR="006B66A9" w:rsidRPr="00073E32">
        <w:t>os</w:t>
      </w:r>
      <w:r w:rsidR="00502066" w:rsidRPr="00073E32">
        <w:t xml:space="preserve"> Prekė</w:t>
      </w:r>
      <w:r w:rsidR="006B66A9" w:rsidRPr="00073E32">
        <w:t>s</w:t>
      </w:r>
      <w:r w:rsidR="00502066" w:rsidRPr="00073E32">
        <w:t xml:space="preserve"> privalo atitikti visus su jų tiekimu susijusių teisės aktų reikalavimus. Už Prek</w:t>
      </w:r>
      <w:r w:rsidR="00DF77E9" w:rsidRPr="00073E32">
        <w:t>ių</w:t>
      </w:r>
      <w:r w:rsidR="00502066" w:rsidRPr="00073E32">
        <w:t xml:space="preserve"> atitikimą šiame punkte nustatytiems reikalavimams yra atsakingas </w:t>
      </w:r>
      <w:r>
        <w:t>Tiekėjas</w:t>
      </w:r>
      <w:r w:rsidR="00502066" w:rsidRPr="00073E32">
        <w:t>.</w:t>
      </w:r>
      <w:r w:rsidR="004B58DE" w:rsidRPr="00073E32">
        <w:t xml:space="preserve"> </w:t>
      </w:r>
      <w:r>
        <w:t>Tiekėjas</w:t>
      </w:r>
      <w:r w:rsidR="00502066" w:rsidRPr="004F034C">
        <w:t xml:space="preserve"> garantuoja, kad Prek</w:t>
      </w:r>
      <w:r w:rsidR="00DF77E9">
        <w:t>ių</w:t>
      </w:r>
      <w:r w:rsidR="00502066" w:rsidRPr="004F034C">
        <w:t xml:space="preserve"> kokybė atitinka gamintojo šalies standartus, gamintojo techninius standartus, Lietuvoje patvirtintus ir galiojančius standartus</w:t>
      </w:r>
      <w:r w:rsidR="00584125">
        <w:t xml:space="preserve"> ir Techninėje </w:t>
      </w:r>
      <w:r w:rsidR="00B43882">
        <w:t>s</w:t>
      </w:r>
      <w:r w:rsidR="00584125">
        <w:t>pecifikacijoje nurodytus reikalavimus</w:t>
      </w:r>
      <w:r w:rsidR="00B43882">
        <w:t>.</w:t>
      </w:r>
      <w:r w:rsidR="00502066" w:rsidRPr="004F034C">
        <w:t xml:space="preserve"> Prekių atitikimas techninės specifikacijos reikalavimams yra esminė Sutarties sąlyga.</w:t>
      </w:r>
    </w:p>
    <w:p w14:paraId="3517E2BB" w14:textId="1E304D96" w:rsidR="00073E32" w:rsidRPr="004D625B" w:rsidRDefault="00073E32" w:rsidP="00587DA0">
      <w:pPr>
        <w:pStyle w:val="Sraopastraipa"/>
        <w:numPr>
          <w:ilvl w:val="1"/>
          <w:numId w:val="23"/>
        </w:numPr>
        <w:pBdr>
          <w:top w:val="nil"/>
          <w:left w:val="nil"/>
          <w:bottom w:val="nil"/>
          <w:right w:val="nil"/>
          <w:between w:val="nil"/>
          <w:bar w:val="nil"/>
        </w:pBdr>
        <w:tabs>
          <w:tab w:val="left" w:pos="1276"/>
        </w:tabs>
        <w:suppressAutoHyphens/>
        <w:ind w:left="0" w:firstLine="851"/>
        <w:jc w:val="both"/>
      </w:pPr>
      <w:r w:rsidRPr="004D625B">
        <w:t xml:space="preserve">Jeigu Pirkėjas priėmimo metu turi pastabų dėl patiektų Prekių kiekio ir/arba kokybės ir/arba nustatomi patiektų Prekių kokybės trūkumai ir/arba neatitikimai Sutarties reikalavimų, visi neatitikimai/trūkumai raštu nurodomi Prekių perdavimo–priėmimo akte ir perdavimo–priėmimo aktas pasirašomas. Prekes, neatitinkančias Sutarties reikalavimų, </w:t>
      </w:r>
      <w:r w:rsidR="0063466A">
        <w:t>Tiekėjas</w:t>
      </w:r>
      <w:r w:rsidRPr="004D625B">
        <w:t xml:space="preserve"> privalo atsiimti savo sąskaita per Pirkėjo Prekių perdavimo – priėmimo akte nustatytą terminą, taip pat Pirkėjo reikalavimu atlyginti tokių Prekių saugojimo išlaidas.</w:t>
      </w:r>
    </w:p>
    <w:p w14:paraId="1912AB93" w14:textId="2FF1DC98" w:rsidR="004D625B" w:rsidRPr="004D625B" w:rsidRDefault="004D625B" w:rsidP="00587DA0">
      <w:pPr>
        <w:pBdr>
          <w:top w:val="nil"/>
          <w:left w:val="nil"/>
          <w:bottom w:val="nil"/>
          <w:right w:val="nil"/>
          <w:between w:val="nil"/>
          <w:bar w:val="nil"/>
        </w:pBdr>
        <w:tabs>
          <w:tab w:val="left" w:pos="1276"/>
        </w:tabs>
        <w:suppressAutoHyphens/>
        <w:ind w:firstLine="851"/>
        <w:jc w:val="both"/>
        <w:rPr>
          <w:color w:val="000000"/>
          <w:bdr w:val="nil"/>
          <w14:textOutline w14:w="0" w14:cap="flat" w14:cmpd="sng" w14:algn="ctr">
            <w14:noFill/>
            <w14:prstDash w14:val="solid"/>
            <w14:bevel/>
          </w14:textOutline>
        </w:rPr>
      </w:pPr>
      <w:r>
        <w:rPr>
          <w:rFonts w:eastAsia="Calibri"/>
        </w:rPr>
        <w:t>4.4.</w:t>
      </w:r>
      <w:r w:rsidR="00587DA0">
        <w:rPr>
          <w:rFonts w:eastAsia="Calibri"/>
        </w:rPr>
        <w:t xml:space="preserve"> </w:t>
      </w:r>
      <w:r w:rsidRPr="00165DE1">
        <w:rPr>
          <w:rFonts w:eastAsia="Calibri"/>
        </w:rPr>
        <w:t xml:space="preserve">Pirkėjas, atsižvelgdamas į trūkumų pobūdį, kiekį bei sudėtingumą, perdavimo –priėmimo akte nurodo Pirkėjui protingą terminą pašalinti Prekių neatitikimus/trūkumus nuo raštiškų pastabų pateikimo dienos. </w:t>
      </w:r>
      <w:r w:rsidR="0063466A">
        <w:rPr>
          <w:rFonts w:eastAsia="Calibri"/>
        </w:rPr>
        <w:t>Tiekėjui</w:t>
      </w:r>
      <w:r w:rsidRPr="00165DE1">
        <w:rPr>
          <w:rFonts w:eastAsia="Calibri"/>
        </w:rPr>
        <w:t xml:space="preserve"> pašalinus per Pirkėjo nurodytą protingą terminą Prekių neatitikimus/trūkumus, numatytus perdavimo – priėmimo akte, Šalys pasirašo naują Prekių perdavimo – priėmimo aktą.</w:t>
      </w:r>
    </w:p>
    <w:p w14:paraId="0970511D" w14:textId="44EF1ACA" w:rsidR="004D625B" w:rsidRPr="004D625B" w:rsidRDefault="004D625B" w:rsidP="00587DA0">
      <w:pPr>
        <w:pBdr>
          <w:top w:val="nil"/>
          <w:left w:val="nil"/>
          <w:bottom w:val="nil"/>
          <w:right w:val="nil"/>
          <w:between w:val="nil"/>
          <w:bar w:val="nil"/>
        </w:pBdr>
        <w:tabs>
          <w:tab w:val="left" w:pos="1276"/>
        </w:tabs>
        <w:suppressAutoHyphens/>
        <w:ind w:firstLine="709"/>
        <w:jc w:val="both"/>
        <w:rPr>
          <w:color w:val="000000"/>
          <w:bdr w:val="nil"/>
          <w14:textOutline w14:w="0" w14:cap="flat" w14:cmpd="sng" w14:algn="ctr">
            <w14:noFill/>
            <w14:prstDash w14:val="solid"/>
            <w14:bevel/>
          </w14:textOutline>
        </w:rPr>
      </w:pPr>
      <w:r>
        <w:rPr>
          <w:rFonts w:eastAsia="Calibri"/>
        </w:rPr>
        <w:lastRenderedPageBreak/>
        <w:t>4.5.</w:t>
      </w:r>
      <w:r w:rsidRPr="00165DE1">
        <w:rPr>
          <w:rFonts w:eastAsia="Calibri"/>
        </w:rPr>
        <w:t xml:space="preserve">Terminas, skirtas Pirkėjui priimti Prekes bei patikrinti jų atitikimą nustatytiems reikalavimams ir Pirkėjo nurodytas protingas trūkumų/pastabų, išvardintų perdavimo – priėmimo akte, pašalinimo terminas nėra įskaičiuojami į bendrą </w:t>
      </w:r>
      <w:r w:rsidR="0063466A">
        <w:rPr>
          <w:rFonts w:eastAsia="Calibri"/>
        </w:rPr>
        <w:t>Tiekėjo</w:t>
      </w:r>
      <w:r w:rsidRPr="00165DE1">
        <w:rPr>
          <w:rFonts w:eastAsia="Calibri"/>
        </w:rPr>
        <w:t xml:space="preserve"> įsipareigojimų vykdymo terminą, numatytą Sutarties 1.3 punkte.</w:t>
      </w:r>
    </w:p>
    <w:p w14:paraId="40B12158" w14:textId="00446012" w:rsidR="004D625B" w:rsidRDefault="00587DA0" w:rsidP="00587DA0">
      <w:pPr>
        <w:pBdr>
          <w:top w:val="nil"/>
          <w:left w:val="nil"/>
          <w:bottom w:val="nil"/>
          <w:right w:val="nil"/>
          <w:between w:val="nil"/>
          <w:bar w:val="nil"/>
        </w:pBdr>
        <w:tabs>
          <w:tab w:val="left" w:pos="1276"/>
        </w:tabs>
        <w:suppressAutoHyphens/>
        <w:ind w:firstLine="709"/>
        <w:jc w:val="both"/>
        <w:rPr>
          <w:rFonts w:eastAsia="Calibri"/>
        </w:rPr>
      </w:pPr>
      <w:r>
        <w:rPr>
          <w:rFonts w:eastAsia="Calibri"/>
        </w:rPr>
        <w:t>4.6.</w:t>
      </w:r>
      <w:r w:rsidR="00C35E6A" w:rsidRPr="00165DE1">
        <w:rPr>
          <w:rFonts w:eastAsia="Calibri"/>
        </w:rPr>
        <w:t xml:space="preserve">Pirkėjui pareikalavus, </w:t>
      </w:r>
      <w:r w:rsidR="0063466A">
        <w:rPr>
          <w:rFonts w:eastAsia="Calibri"/>
        </w:rPr>
        <w:t>Tiekėjas</w:t>
      </w:r>
      <w:r w:rsidR="00C35E6A" w:rsidRPr="00165DE1">
        <w:rPr>
          <w:rFonts w:eastAsia="Calibri"/>
        </w:rPr>
        <w:t xml:space="preserve"> pateikia visą informaciją apie Sutarties vykdymo eigą</w:t>
      </w:r>
      <w:r w:rsidR="00A01D92">
        <w:rPr>
          <w:rFonts w:eastAsia="Calibri"/>
        </w:rPr>
        <w:t>.</w:t>
      </w:r>
    </w:p>
    <w:p w14:paraId="7560B584" w14:textId="77777777" w:rsidR="00A01D92" w:rsidRPr="00A01D92" w:rsidRDefault="00A01D92" w:rsidP="00A01D92">
      <w:pPr>
        <w:pBdr>
          <w:top w:val="nil"/>
          <w:left w:val="nil"/>
          <w:bottom w:val="nil"/>
          <w:right w:val="nil"/>
          <w:between w:val="nil"/>
          <w:bar w:val="nil"/>
        </w:pBdr>
        <w:tabs>
          <w:tab w:val="left" w:pos="1276"/>
        </w:tabs>
        <w:suppressAutoHyphens/>
        <w:ind w:firstLine="709"/>
        <w:jc w:val="both"/>
        <w:rPr>
          <w:color w:val="000000"/>
          <w:bdr w:val="nil"/>
          <w14:textOutline w14:w="0" w14:cap="flat" w14:cmpd="sng" w14:algn="ctr">
            <w14:noFill/>
            <w14:prstDash w14:val="solid"/>
            <w14:bevel/>
          </w14:textOutline>
        </w:rPr>
      </w:pPr>
      <w:r>
        <w:rPr>
          <w:rFonts w:eastAsia="Calibri"/>
        </w:rPr>
        <w:t xml:space="preserve">4.7. </w:t>
      </w:r>
      <w:r w:rsidRPr="00165DE1">
        <w:rPr>
          <w:rFonts w:eastAsia="Calibri"/>
        </w:rPr>
        <w:t xml:space="preserve">Prekių nuosavybės teisės ir Prekių žuvimo ar sugadinimo rizika pereina Pirkėjui nuo Prekių perdavimo – priėmimo akto (be trūkumų/pastabų) pasirašymo momento. </w:t>
      </w:r>
    </w:p>
    <w:p w14:paraId="170121FE" w14:textId="1A208E2E" w:rsidR="00A01D92" w:rsidRPr="00A01D92" w:rsidRDefault="00A01D92" w:rsidP="00587DA0">
      <w:pPr>
        <w:pBdr>
          <w:top w:val="nil"/>
          <w:left w:val="nil"/>
          <w:bottom w:val="nil"/>
          <w:right w:val="nil"/>
          <w:between w:val="nil"/>
          <w:bar w:val="nil"/>
        </w:pBdr>
        <w:tabs>
          <w:tab w:val="left" w:pos="1276"/>
        </w:tabs>
        <w:suppressAutoHyphens/>
        <w:ind w:firstLine="709"/>
        <w:jc w:val="both"/>
        <w:rPr>
          <w:color w:val="000000"/>
          <w:bdr w:val="nil"/>
          <w:lang w:val="x-none"/>
          <w14:textOutline w14:w="0" w14:cap="flat" w14:cmpd="sng" w14:algn="ctr">
            <w14:noFill/>
            <w14:prstDash w14:val="solid"/>
            <w14:bevel/>
          </w14:textOutline>
        </w:rPr>
      </w:pPr>
    </w:p>
    <w:p w14:paraId="40D314F5" w14:textId="2E9E2546" w:rsidR="00502066" w:rsidRPr="0041261C" w:rsidRDefault="00502066" w:rsidP="0041261C">
      <w:pPr>
        <w:pStyle w:val="Sraopastraipa"/>
        <w:numPr>
          <w:ilvl w:val="0"/>
          <w:numId w:val="19"/>
        </w:numPr>
        <w:snapToGrid w:val="0"/>
        <w:jc w:val="center"/>
        <w:rPr>
          <w:b/>
          <w:bCs/>
        </w:rPr>
      </w:pPr>
      <w:r w:rsidRPr="0041261C">
        <w:rPr>
          <w:b/>
          <w:bCs/>
        </w:rPr>
        <w:t>ŠALIŲ TEISĖS, ĮSIPAREIGOJIMAI IR ATSAKOMYBĖ</w:t>
      </w:r>
    </w:p>
    <w:p w14:paraId="20030331" w14:textId="77777777" w:rsidR="0041261C" w:rsidRPr="0041261C" w:rsidRDefault="0041261C" w:rsidP="0041261C">
      <w:pPr>
        <w:pStyle w:val="Sraopastraipa"/>
        <w:snapToGrid w:val="0"/>
        <w:ind w:left="1440"/>
        <w:rPr>
          <w:b/>
          <w:bCs/>
        </w:rPr>
      </w:pPr>
    </w:p>
    <w:p w14:paraId="7CD7CF72" w14:textId="08F43DA8" w:rsidR="00502066" w:rsidRPr="0072687A"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5.1. </w:t>
      </w:r>
      <w:r w:rsidR="0063466A">
        <w:rPr>
          <w:rFonts w:ascii="Times New Roman" w:hAnsi="Times New Roman"/>
          <w:b/>
          <w:sz w:val="24"/>
          <w:szCs w:val="24"/>
          <w:lang w:val="lt-LT"/>
        </w:rPr>
        <w:t>Tiekėjas</w:t>
      </w:r>
      <w:r w:rsidRPr="0072687A">
        <w:rPr>
          <w:rFonts w:ascii="Times New Roman" w:hAnsi="Times New Roman"/>
          <w:b/>
          <w:bCs/>
          <w:sz w:val="24"/>
          <w:szCs w:val="24"/>
          <w:lang w:val="lt-LT" w:eastAsia="en-US"/>
        </w:rPr>
        <w:t xml:space="preserve"> įsipareigoja</w:t>
      </w:r>
      <w:r w:rsidRPr="0072687A">
        <w:rPr>
          <w:rFonts w:ascii="Times New Roman" w:hAnsi="Times New Roman"/>
          <w:sz w:val="24"/>
          <w:szCs w:val="24"/>
          <w:lang w:val="lt-LT" w:eastAsia="en-US"/>
        </w:rPr>
        <w:t>:</w:t>
      </w:r>
    </w:p>
    <w:p w14:paraId="147219CC" w14:textId="315D9058" w:rsidR="00001F34" w:rsidRDefault="00502066" w:rsidP="00A802CD">
      <w:pPr>
        <w:autoSpaceDE w:val="0"/>
        <w:ind w:firstLine="851"/>
        <w:jc w:val="both"/>
      </w:pPr>
      <w:r w:rsidRPr="004F034C">
        <w:rPr>
          <w:lang w:eastAsia="en-US"/>
        </w:rPr>
        <w:t xml:space="preserve">5.1.1. </w:t>
      </w:r>
      <w:r w:rsidR="00001F34">
        <w:t>pristatyti kokybišk</w:t>
      </w:r>
      <w:r w:rsidR="004B63A7">
        <w:t>as</w:t>
      </w:r>
      <w:r w:rsidR="00001F34">
        <w:t xml:space="preserve"> šioje Sutartyje numatyt</w:t>
      </w:r>
      <w:r w:rsidR="004B63A7">
        <w:t>as</w:t>
      </w:r>
      <w:r w:rsidR="00001F34">
        <w:t xml:space="preserve"> Prek</w:t>
      </w:r>
      <w:r w:rsidR="004B63A7">
        <w:t>es</w:t>
      </w:r>
      <w:r w:rsidR="00001F34">
        <w:t xml:space="preserve"> bei vykdyti kitus Sutartyje nustatytus įpareigojimus Sutartyje nustatytais terminais ir tvarka savo rizika bei sąskaita kaip įmanoma rūpestingai bei efektyviai, įskaitant, bet neapsiribojant, Prek</w:t>
      </w:r>
      <w:r w:rsidR="004B63A7">
        <w:t>ių</w:t>
      </w:r>
      <w:r w:rsidR="00001F34">
        <w:t xml:space="preserve"> tiekimą pagal geriausius visuotinai pripažįstamus profesinius, techninius standartus ir praktiką, panaudodamas visus reikiamus įgūdžius, žinias;</w:t>
      </w:r>
    </w:p>
    <w:p w14:paraId="34C85A7E" w14:textId="000682B9" w:rsidR="00502066" w:rsidRPr="004F034C" w:rsidRDefault="00001F34" w:rsidP="00A802CD">
      <w:pPr>
        <w:autoSpaceDE w:val="0"/>
        <w:ind w:firstLine="851"/>
        <w:jc w:val="both"/>
        <w:rPr>
          <w:lang w:eastAsia="en-US"/>
        </w:rPr>
      </w:pPr>
      <w:r>
        <w:t>5</w:t>
      </w:r>
      <w:r w:rsidR="00502066" w:rsidRPr="004F034C">
        <w:rPr>
          <w:lang w:eastAsia="en-US"/>
        </w:rPr>
        <w:t>.1.2.</w:t>
      </w:r>
      <w:r w:rsidR="00AF1C12" w:rsidRPr="004F034C">
        <w:rPr>
          <w:lang w:eastAsia="en-US"/>
        </w:rPr>
        <w:t xml:space="preserve"> </w:t>
      </w:r>
      <w:r w:rsidR="00502066" w:rsidRPr="004F034C">
        <w:rPr>
          <w:lang w:eastAsia="en-US"/>
        </w:rPr>
        <w:t xml:space="preserve">bendradarbiauti su Pirkėju visos Sutarties vykdymo metu ir nedelsdamas raštu informuoti Pirkėją apie bet kokias aplinkybes, kurios trukdo ar gali sutrukdyti Tiekėjui įvykdyti įsipareigojimus Sutartyje nustatytais terminais arba gali turėti įtakos </w:t>
      </w:r>
      <w:r w:rsidR="00EA238A">
        <w:rPr>
          <w:lang w:eastAsia="en-US"/>
        </w:rPr>
        <w:t>Prek</w:t>
      </w:r>
      <w:r w:rsidR="004B63A7">
        <w:rPr>
          <w:lang w:eastAsia="en-US"/>
        </w:rPr>
        <w:t>ių</w:t>
      </w:r>
      <w:r w:rsidR="00502066" w:rsidRPr="004F034C">
        <w:rPr>
          <w:lang w:eastAsia="en-US"/>
        </w:rPr>
        <w:t xml:space="preserve"> kokybei;</w:t>
      </w:r>
    </w:p>
    <w:p w14:paraId="0544550A" w14:textId="76B53F93" w:rsidR="00502066" w:rsidRPr="004F034C" w:rsidRDefault="00502066" w:rsidP="00CA433B">
      <w:pPr>
        <w:pStyle w:val="BodyText11"/>
        <w:tabs>
          <w:tab w:val="left" w:pos="709"/>
        </w:tabs>
        <w:ind w:firstLine="851"/>
        <w:rPr>
          <w:rFonts w:ascii="Times New Roman" w:hAnsi="Times New Roman"/>
          <w:sz w:val="24"/>
          <w:szCs w:val="24"/>
          <w:lang w:val="lt-LT"/>
        </w:rPr>
      </w:pPr>
      <w:r w:rsidRPr="004F034C">
        <w:rPr>
          <w:rFonts w:ascii="Times New Roman" w:hAnsi="Times New Roman"/>
          <w:sz w:val="24"/>
          <w:szCs w:val="24"/>
          <w:lang w:val="lt-LT" w:eastAsia="en-US"/>
        </w:rPr>
        <w:t xml:space="preserve">5.1.3. </w:t>
      </w:r>
      <w:r w:rsidRPr="004F034C">
        <w:rPr>
          <w:rFonts w:ascii="Times New Roman" w:hAnsi="Times New Roman"/>
          <w:sz w:val="24"/>
          <w:szCs w:val="24"/>
          <w:lang w:val="lt-LT"/>
        </w:rPr>
        <w:t>pristatyti Prek</w:t>
      </w:r>
      <w:r w:rsidR="0098510D">
        <w:rPr>
          <w:rFonts w:ascii="Times New Roman" w:hAnsi="Times New Roman"/>
          <w:sz w:val="24"/>
          <w:szCs w:val="24"/>
          <w:lang w:val="lt-LT"/>
        </w:rPr>
        <w:t>es</w:t>
      </w:r>
      <w:r w:rsidRPr="004F034C">
        <w:rPr>
          <w:rFonts w:ascii="Times New Roman" w:hAnsi="Times New Roman"/>
          <w:sz w:val="24"/>
          <w:szCs w:val="24"/>
          <w:lang w:val="lt-LT"/>
        </w:rPr>
        <w:t xml:space="preserve"> sutartu laiku į </w:t>
      </w:r>
      <w:r w:rsidR="007747E5" w:rsidRPr="004F034C">
        <w:rPr>
          <w:rFonts w:ascii="Times New Roman" w:hAnsi="Times New Roman"/>
          <w:sz w:val="24"/>
          <w:szCs w:val="24"/>
          <w:lang w:val="lt-LT"/>
        </w:rPr>
        <w:t>Sutartyje</w:t>
      </w:r>
      <w:r w:rsidRPr="004F034C">
        <w:rPr>
          <w:rFonts w:ascii="Times New Roman" w:hAnsi="Times New Roman"/>
          <w:sz w:val="24"/>
          <w:szCs w:val="24"/>
          <w:lang w:val="lt-LT"/>
        </w:rPr>
        <w:t xml:space="preserve"> nurodytą vietą</w:t>
      </w:r>
      <w:r w:rsidR="00D078FB">
        <w:rPr>
          <w:rFonts w:ascii="Times New Roman" w:hAnsi="Times New Roman"/>
          <w:sz w:val="24"/>
          <w:szCs w:val="24"/>
          <w:lang w:val="lt-LT"/>
        </w:rPr>
        <w:t xml:space="preserve"> (-</w:t>
      </w:r>
      <w:proofErr w:type="spellStart"/>
      <w:r w:rsidR="00D078FB">
        <w:rPr>
          <w:rFonts w:ascii="Times New Roman" w:hAnsi="Times New Roman"/>
          <w:sz w:val="24"/>
          <w:szCs w:val="24"/>
          <w:lang w:val="lt-LT"/>
        </w:rPr>
        <w:t>as</w:t>
      </w:r>
      <w:proofErr w:type="spellEnd"/>
      <w:r w:rsidR="00D078FB">
        <w:rPr>
          <w:rFonts w:ascii="Times New Roman" w:hAnsi="Times New Roman"/>
          <w:sz w:val="24"/>
          <w:szCs w:val="24"/>
          <w:lang w:val="lt-LT"/>
        </w:rPr>
        <w:t>)</w:t>
      </w:r>
      <w:r w:rsidRPr="004F034C">
        <w:rPr>
          <w:rFonts w:ascii="Times New Roman" w:hAnsi="Times New Roman"/>
          <w:sz w:val="24"/>
          <w:szCs w:val="24"/>
          <w:lang w:val="lt-LT"/>
        </w:rPr>
        <w:t>.</w:t>
      </w:r>
    </w:p>
    <w:p w14:paraId="60C64528" w14:textId="78DB4CA5" w:rsidR="00502066" w:rsidRPr="004F034C" w:rsidRDefault="00502066" w:rsidP="00CA433B">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5.1</w:t>
      </w:r>
      <w:r w:rsidR="0098510D">
        <w:rPr>
          <w:rFonts w:ascii="Times New Roman" w:hAnsi="Times New Roman"/>
          <w:sz w:val="24"/>
          <w:szCs w:val="24"/>
          <w:lang w:val="lt-LT" w:eastAsia="en-US"/>
        </w:rPr>
        <w:t>.4</w:t>
      </w:r>
      <w:r w:rsidRPr="004F034C">
        <w:rPr>
          <w:rFonts w:ascii="Times New Roman" w:hAnsi="Times New Roman"/>
          <w:sz w:val="24"/>
          <w:szCs w:val="24"/>
          <w:lang w:val="lt-LT" w:eastAsia="en-US"/>
        </w:rPr>
        <w:t>. užtikrinti iš Pirkėjo Sutarties vykdymo metu gautos ir su Sutarties vykdymu susijusios informacijos konfidencialumą bei apsaugą;</w:t>
      </w:r>
    </w:p>
    <w:p w14:paraId="315805D8" w14:textId="113A74C8" w:rsidR="00502066" w:rsidRPr="004F034C" w:rsidRDefault="00502066" w:rsidP="00CA433B">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5.1.</w:t>
      </w:r>
      <w:r w:rsidR="0098510D">
        <w:rPr>
          <w:rFonts w:ascii="Times New Roman" w:hAnsi="Times New Roman"/>
          <w:sz w:val="24"/>
          <w:szCs w:val="24"/>
          <w:lang w:val="lt-LT" w:eastAsia="en-US"/>
        </w:rPr>
        <w:t>5</w:t>
      </w:r>
      <w:r w:rsidRPr="004F034C">
        <w:rPr>
          <w:rFonts w:ascii="Times New Roman" w:hAnsi="Times New Roman"/>
          <w:sz w:val="24"/>
          <w:szCs w:val="24"/>
          <w:lang w:val="lt-LT" w:eastAsia="en-US"/>
        </w:rPr>
        <w:t>. nenaudoti Pirkėjo Prekių ženklų ar pavadinimo jokioje reklamoje, leidiniuose ar kitur be išankstinio raštiško Pirkėjo sutikimo;</w:t>
      </w:r>
    </w:p>
    <w:p w14:paraId="18E5020B" w14:textId="080E2C43" w:rsidR="00502066" w:rsidRPr="004F034C" w:rsidRDefault="00502066" w:rsidP="00CA433B">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rPr>
        <w:t>5.1.</w:t>
      </w:r>
      <w:r w:rsidR="0098510D">
        <w:rPr>
          <w:rFonts w:ascii="Times New Roman" w:hAnsi="Times New Roman"/>
          <w:sz w:val="24"/>
          <w:szCs w:val="24"/>
          <w:lang w:val="lt-LT"/>
        </w:rPr>
        <w:t>6</w:t>
      </w:r>
      <w:r w:rsidRPr="004F034C">
        <w:rPr>
          <w:rFonts w:ascii="Times New Roman" w:hAnsi="Times New Roman"/>
          <w:sz w:val="24"/>
          <w:szCs w:val="24"/>
          <w:lang w:val="lt-LT"/>
        </w:rPr>
        <w:t>. jeigu Tiekėjo kvalifikacija dėl teisės verstis atitinkama veikla nebuvo tikrinama arba tikrinama ne visa apimtimi, Tiekėjas Pirkėjui įsipareigoja, kad Sutartį vykdys tik tokią teisę turintys asmenys;</w:t>
      </w:r>
    </w:p>
    <w:p w14:paraId="248C19EB" w14:textId="67E5E2B3" w:rsidR="00502066" w:rsidRDefault="00502066" w:rsidP="00CA433B">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5.1.</w:t>
      </w:r>
      <w:r w:rsidR="0098510D">
        <w:rPr>
          <w:rFonts w:ascii="Times New Roman" w:hAnsi="Times New Roman"/>
          <w:sz w:val="24"/>
          <w:szCs w:val="24"/>
          <w:lang w:val="lt-LT" w:eastAsia="en-US"/>
        </w:rPr>
        <w:t>7</w:t>
      </w:r>
      <w:r w:rsidRPr="004F034C">
        <w:rPr>
          <w:rFonts w:ascii="Times New Roman" w:hAnsi="Times New Roman"/>
          <w:sz w:val="24"/>
          <w:szCs w:val="24"/>
          <w:lang w:val="lt-LT" w:eastAsia="en-US"/>
        </w:rPr>
        <w:t xml:space="preserve">. </w:t>
      </w:r>
      <w:r w:rsidR="00542DD8">
        <w:rPr>
          <w:rFonts w:ascii="Times New Roman" w:hAnsi="Times New Roman"/>
          <w:sz w:val="24"/>
          <w:szCs w:val="24"/>
          <w:lang w:val="lt-LT" w:eastAsia="en-US"/>
        </w:rPr>
        <w:t>P</w:t>
      </w:r>
      <w:r w:rsidRPr="004F034C">
        <w:rPr>
          <w:rFonts w:ascii="Times New Roman" w:hAnsi="Times New Roman"/>
          <w:sz w:val="24"/>
          <w:szCs w:val="24"/>
          <w:lang w:val="lt-LT" w:eastAsia="en-US"/>
        </w:rPr>
        <w:t>irkėjui raštu paprašius, grąžinti visus iš Pirkėjo gautus, Sutarčiai vykdyti reikalingus dokumentus;</w:t>
      </w:r>
    </w:p>
    <w:p w14:paraId="1E6F5A55" w14:textId="77777777" w:rsidR="009A20AD" w:rsidRDefault="00B715D1" w:rsidP="00CA433B">
      <w:pPr>
        <w:widowControl w:val="0"/>
        <w:tabs>
          <w:tab w:val="left" w:pos="1418"/>
        </w:tabs>
        <w:suppressAutoHyphens/>
        <w:autoSpaceDE w:val="0"/>
        <w:autoSpaceDN w:val="0"/>
        <w:adjustRightInd w:val="0"/>
        <w:ind w:firstLine="851"/>
        <w:jc w:val="both"/>
        <w:rPr>
          <w:lang w:eastAsia="ar-SA"/>
        </w:rPr>
      </w:pPr>
      <w:r w:rsidRPr="00B715D1">
        <w:rPr>
          <w:lang w:eastAsia="en-US"/>
        </w:rPr>
        <w:t xml:space="preserve">5.1.8. </w:t>
      </w:r>
      <w:r w:rsidRPr="00165139">
        <w:rPr>
          <w:lang w:eastAsia="ar-SA"/>
        </w:rPr>
        <w:t>kartu su Prekėmis pateikti dokumentus įrodančius, kad Prekės atitinka Techninėje specifikacijoje nustatytus reikalavimus;</w:t>
      </w:r>
    </w:p>
    <w:p w14:paraId="2DCB0F82" w14:textId="1F63A31B" w:rsidR="00502066" w:rsidRPr="004F034C" w:rsidRDefault="00502066" w:rsidP="009A20AD">
      <w:pPr>
        <w:widowControl w:val="0"/>
        <w:tabs>
          <w:tab w:val="left" w:pos="1418"/>
        </w:tabs>
        <w:suppressAutoHyphens/>
        <w:autoSpaceDE w:val="0"/>
        <w:autoSpaceDN w:val="0"/>
        <w:adjustRightInd w:val="0"/>
        <w:spacing w:after="160"/>
        <w:ind w:firstLine="851"/>
        <w:jc w:val="both"/>
        <w:rPr>
          <w:lang w:eastAsia="en-US"/>
        </w:rPr>
      </w:pPr>
      <w:r w:rsidRPr="004F034C">
        <w:rPr>
          <w:lang w:eastAsia="en-US"/>
        </w:rPr>
        <w:t>5.1.</w:t>
      </w:r>
      <w:r w:rsidR="00AF5172">
        <w:rPr>
          <w:lang w:eastAsia="en-US"/>
        </w:rPr>
        <w:t>9</w:t>
      </w:r>
      <w:r w:rsidRPr="004F034C">
        <w:rPr>
          <w:lang w:eastAsia="en-US"/>
        </w:rPr>
        <w:t>. remtis subtiekėjais, kurie nurodyti Tiekėjo pasiūlyme</w:t>
      </w:r>
      <w:r w:rsidR="00542DD8">
        <w:rPr>
          <w:lang w:eastAsia="en-US"/>
        </w:rPr>
        <w:t xml:space="preserve"> Pirkimui</w:t>
      </w:r>
      <w:r w:rsidRPr="004F034C">
        <w:rPr>
          <w:lang w:eastAsia="en-US"/>
        </w:rPr>
        <w:t>, jeigu vykdant Sutartį jie pasitelkiami (žr. 6 skyrių)</w:t>
      </w:r>
      <w:r w:rsidRPr="004F034C">
        <w:rPr>
          <w:i/>
          <w:lang w:eastAsia="en-US"/>
        </w:rPr>
        <w:t xml:space="preserve">; </w:t>
      </w:r>
      <w:r w:rsidRPr="004F034C">
        <w:rPr>
          <w:lang w:eastAsia="en-US"/>
        </w:rPr>
        <w:t>taip pat tais subtiekėjais, kurie pakeisti ar pasitelkti naujai Sutarties vykdymo metu, laikantis šios Sutarties reikalavimų.</w:t>
      </w:r>
    </w:p>
    <w:p w14:paraId="621EBE79" w14:textId="0AF510D9"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5.1.</w:t>
      </w:r>
      <w:r w:rsidR="00AF5172">
        <w:rPr>
          <w:rFonts w:ascii="Times New Roman" w:hAnsi="Times New Roman"/>
          <w:sz w:val="24"/>
          <w:szCs w:val="24"/>
          <w:lang w:val="lt-LT" w:eastAsia="en-US"/>
        </w:rPr>
        <w:t>10</w:t>
      </w:r>
      <w:r w:rsidRPr="004F034C">
        <w:rPr>
          <w:rFonts w:ascii="Times New Roman" w:hAnsi="Times New Roman"/>
          <w:sz w:val="24"/>
          <w:szCs w:val="24"/>
          <w:lang w:val="lt-LT" w:eastAsia="en-US"/>
        </w:rPr>
        <w:t xml:space="preserve">. </w:t>
      </w:r>
      <w:r w:rsidR="001F5D58">
        <w:rPr>
          <w:rFonts w:ascii="Times New Roman" w:hAnsi="Times New Roman"/>
          <w:sz w:val="24"/>
          <w:szCs w:val="24"/>
          <w:lang w:val="lt-LT" w:eastAsia="en-US"/>
        </w:rPr>
        <w:t>s</w:t>
      </w:r>
      <w:r w:rsidRPr="004F034C">
        <w:rPr>
          <w:rFonts w:ascii="Times New Roman" w:hAnsi="Times New Roman"/>
          <w:sz w:val="24"/>
          <w:szCs w:val="24"/>
          <w:lang w:val="lt-LT" w:eastAsia="en-US"/>
        </w:rPr>
        <w:t xml:space="preserve">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vykdymo metu, taip pat apie naujus subtiekėjus, kuriuos jis ketina pasitelkti vėliau, kartu su informacija apie naujus subtiekėjus pateikiami ir subtiekėjo pašalinimo pagrindų nebuvimą ir kvalifikaciją patvirtinantys dokumentai (jeigu buvo taikomi). Nauji subtiekėjai pasitelkiami arba esami subtiekėjai keičiami šios Sutarties 6 skyriuje nustatyta tvarka; </w:t>
      </w:r>
    </w:p>
    <w:p w14:paraId="58EF51FA" w14:textId="25E4C955"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5.1.1</w:t>
      </w:r>
      <w:r w:rsidR="00AF5172">
        <w:rPr>
          <w:rFonts w:ascii="Times New Roman" w:hAnsi="Times New Roman"/>
          <w:sz w:val="24"/>
          <w:szCs w:val="24"/>
          <w:lang w:val="lt-LT" w:eastAsia="en-US"/>
        </w:rPr>
        <w:t>1</w:t>
      </w:r>
      <w:r w:rsidRPr="004F034C">
        <w:rPr>
          <w:rFonts w:ascii="Times New Roman" w:hAnsi="Times New Roman"/>
          <w:sz w:val="24"/>
          <w:szCs w:val="24"/>
          <w:lang w:val="lt-LT" w:eastAsia="en-US"/>
        </w:rPr>
        <w:t>. tinkamai vykdyti kitus įsipareigojimus, numatytus Sutartyje ir galiojančiuose Lietuvos Respublikos teisės aktuose.</w:t>
      </w:r>
    </w:p>
    <w:p w14:paraId="7028CC58" w14:textId="521F4580"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5.2. </w:t>
      </w:r>
      <w:r w:rsidR="007C4B05">
        <w:rPr>
          <w:rFonts w:ascii="Times New Roman" w:hAnsi="Times New Roman"/>
          <w:b/>
          <w:bCs/>
          <w:sz w:val="24"/>
          <w:szCs w:val="24"/>
          <w:lang w:val="lt-LT" w:eastAsia="en-US"/>
        </w:rPr>
        <w:t>Tiekėjas</w:t>
      </w:r>
      <w:r w:rsidR="00EF5718" w:rsidRPr="00EF5718">
        <w:rPr>
          <w:rFonts w:ascii="Times New Roman" w:hAnsi="Times New Roman"/>
          <w:b/>
          <w:bCs/>
          <w:sz w:val="24"/>
          <w:szCs w:val="24"/>
          <w:lang w:val="lt-LT" w:eastAsia="en-US"/>
        </w:rPr>
        <w:t>,</w:t>
      </w:r>
      <w:r w:rsidRPr="004F034C">
        <w:rPr>
          <w:rFonts w:ascii="Times New Roman" w:hAnsi="Times New Roman"/>
          <w:b/>
          <w:bCs/>
          <w:sz w:val="24"/>
          <w:szCs w:val="24"/>
          <w:lang w:val="lt-LT" w:eastAsia="en-US"/>
        </w:rPr>
        <w:t xml:space="preserve"> turi teisę</w:t>
      </w:r>
      <w:r w:rsidRPr="004F034C">
        <w:rPr>
          <w:rFonts w:ascii="Times New Roman" w:hAnsi="Times New Roman"/>
          <w:sz w:val="24"/>
          <w:szCs w:val="24"/>
          <w:lang w:val="lt-LT" w:eastAsia="en-US"/>
        </w:rPr>
        <w:t>:</w:t>
      </w:r>
    </w:p>
    <w:p w14:paraId="683434B7" w14:textId="57455955"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5.2.1. gauti Prek</w:t>
      </w:r>
      <w:r w:rsidR="00BC28A3">
        <w:rPr>
          <w:rFonts w:ascii="Times New Roman" w:hAnsi="Times New Roman"/>
          <w:sz w:val="24"/>
          <w:szCs w:val="24"/>
          <w:lang w:val="lt-LT" w:eastAsia="en-US"/>
        </w:rPr>
        <w:t>ių</w:t>
      </w:r>
      <w:r w:rsidRPr="004F034C">
        <w:rPr>
          <w:rFonts w:ascii="Times New Roman" w:hAnsi="Times New Roman"/>
          <w:sz w:val="24"/>
          <w:szCs w:val="24"/>
          <w:lang w:val="lt-LT" w:eastAsia="en-US"/>
        </w:rPr>
        <w:t xml:space="preserve"> kainą su sąlyga, kad jis tinkamai ir laiku įvykdo visus šioje Sutartyje numatytus įsipareigojimus;</w:t>
      </w:r>
    </w:p>
    <w:p w14:paraId="35D74E49" w14:textId="0BDA575B"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5.2.2. </w:t>
      </w:r>
      <w:r w:rsidRPr="004F034C">
        <w:rPr>
          <w:rFonts w:ascii="Times New Roman" w:hAnsi="Times New Roman"/>
          <w:sz w:val="24"/>
          <w:szCs w:val="24"/>
          <w:lang w:val="lt-LT"/>
        </w:rPr>
        <w:t>jei Pirkėjas naudojasi Sutarties 3.5 punkte įtvirtinta tiesioginio atsiskaitymo su subtiekėjais galimybe, Tiekėjas turi teisę prieštarauti nepagrįstiems mokėjimams subtiekėjams;</w:t>
      </w:r>
    </w:p>
    <w:p w14:paraId="1FE31F63" w14:textId="3EA6AD67"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5.2.3. </w:t>
      </w:r>
      <w:r w:rsidR="001F5D58">
        <w:rPr>
          <w:rFonts w:ascii="Times New Roman" w:hAnsi="Times New Roman"/>
          <w:sz w:val="24"/>
          <w:szCs w:val="24"/>
          <w:lang w:val="lt-LT" w:eastAsia="en-US"/>
        </w:rPr>
        <w:t>t</w:t>
      </w:r>
      <w:r w:rsidRPr="004F034C">
        <w:rPr>
          <w:rFonts w:ascii="Times New Roman" w:hAnsi="Times New Roman"/>
          <w:sz w:val="24"/>
          <w:szCs w:val="24"/>
          <w:lang w:val="lt-LT" w:eastAsia="en-US"/>
        </w:rPr>
        <w:t>iekėjas turi ir kitas šios Sutarties ir Lietuvos Respublikoje galiojančių teisės aktų numatytas teises.</w:t>
      </w:r>
    </w:p>
    <w:p w14:paraId="6737DCC6" w14:textId="7F0A131A"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5.3. </w:t>
      </w:r>
      <w:r w:rsidRPr="004F034C">
        <w:rPr>
          <w:rFonts w:ascii="Times New Roman" w:hAnsi="Times New Roman"/>
          <w:b/>
          <w:bCs/>
          <w:sz w:val="24"/>
          <w:szCs w:val="24"/>
          <w:lang w:val="lt-LT" w:eastAsia="en-US"/>
        </w:rPr>
        <w:t>Pirkėjas įsipareigoja</w:t>
      </w:r>
      <w:r w:rsidRPr="004F034C">
        <w:rPr>
          <w:rFonts w:ascii="Times New Roman" w:hAnsi="Times New Roman"/>
          <w:sz w:val="24"/>
          <w:szCs w:val="24"/>
          <w:lang w:val="lt-LT" w:eastAsia="en-US"/>
        </w:rPr>
        <w:t>:</w:t>
      </w:r>
    </w:p>
    <w:p w14:paraId="651D8087" w14:textId="30FBC84B"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5.3.1. </w:t>
      </w:r>
      <w:r w:rsidRPr="004F034C">
        <w:rPr>
          <w:rFonts w:ascii="Times New Roman" w:hAnsi="Times New Roman"/>
          <w:sz w:val="24"/>
          <w:szCs w:val="24"/>
          <w:lang w:val="lt-LT"/>
        </w:rPr>
        <w:t>laiku priimti iš Tiekėjo tinkam</w:t>
      </w:r>
      <w:r w:rsidR="00BC28A3">
        <w:rPr>
          <w:rFonts w:ascii="Times New Roman" w:hAnsi="Times New Roman"/>
          <w:sz w:val="24"/>
          <w:szCs w:val="24"/>
          <w:lang w:val="lt-LT"/>
        </w:rPr>
        <w:t>as</w:t>
      </w:r>
      <w:r w:rsidRPr="004F034C">
        <w:rPr>
          <w:rFonts w:ascii="Times New Roman" w:hAnsi="Times New Roman"/>
          <w:sz w:val="24"/>
          <w:szCs w:val="24"/>
          <w:lang w:val="lt-LT"/>
        </w:rPr>
        <w:t xml:space="preserve"> ir kokybišk</w:t>
      </w:r>
      <w:r w:rsidR="00BC28A3">
        <w:rPr>
          <w:rFonts w:ascii="Times New Roman" w:hAnsi="Times New Roman"/>
          <w:sz w:val="24"/>
          <w:szCs w:val="24"/>
          <w:lang w:val="lt-LT"/>
        </w:rPr>
        <w:t>as</w:t>
      </w:r>
      <w:r w:rsidRPr="004F034C">
        <w:rPr>
          <w:rFonts w:ascii="Times New Roman" w:hAnsi="Times New Roman"/>
          <w:sz w:val="24"/>
          <w:szCs w:val="24"/>
          <w:lang w:val="lt-LT"/>
        </w:rPr>
        <w:t xml:space="preserve"> Prek</w:t>
      </w:r>
      <w:r w:rsidR="00BC28A3">
        <w:rPr>
          <w:rFonts w:ascii="Times New Roman" w:hAnsi="Times New Roman"/>
          <w:sz w:val="24"/>
          <w:szCs w:val="24"/>
          <w:lang w:val="lt-LT"/>
        </w:rPr>
        <w:t>es</w:t>
      </w:r>
      <w:r w:rsidRPr="004F034C">
        <w:rPr>
          <w:rFonts w:ascii="Times New Roman" w:hAnsi="Times New Roman"/>
          <w:sz w:val="24"/>
          <w:szCs w:val="24"/>
          <w:lang w:val="lt-LT"/>
        </w:rPr>
        <w:t xml:space="preserve"> ir laiku už j</w:t>
      </w:r>
      <w:r w:rsidR="00BC28A3">
        <w:rPr>
          <w:rFonts w:ascii="Times New Roman" w:hAnsi="Times New Roman"/>
          <w:sz w:val="24"/>
          <w:szCs w:val="24"/>
          <w:lang w:val="lt-LT"/>
        </w:rPr>
        <w:t>as</w:t>
      </w:r>
      <w:r w:rsidRPr="004F034C">
        <w:rPr>
          <w:rFonts w:ascii="Times New Roman" w:hAnsi="Times New Roman"/>
          <w:sz w:val="24"/>
          <w:szCs w:val="24"/>
          <w:lang w:val="lt-LT"/>
        </w:rPr>
        <w:t xml:space="preserve"> atsiskaityti šioje Sutartyje nustatyta tvarka;</w:t>
      </w:r>
    </w:p>
    <w:p w14:paraId="0E1BCE03" w14:textId="420C71FC"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5.3</w:t>
      </w:r>
      <w:r w:rsidR="00BC28A3">
        <w:rPr>
          <w:rFonts w:ascii="Times New Roman" w:hAnsi="Times New Roman"/>
          <w:sz w:val="24"/>
          <w:szCs w:val="24"/>
          <w:lang w:val="lt-LT" w:eastAsia="en-US"/>
        </w:rPr>
        <w:t>.2</w:t>
      </w:r>
      <w:r w:rsidRPr="004F034C">
        <w:rPr>
          <w:rFonts w:ascii="Times New Roman" w:hAnsi="Times New Roman"/>
          <w:sz w:val="24"/>
          <w:szCs w:val="24"/>
          <w:lang w:val="lt-LT" w:eastAsia="en-US"/>
        </w:rPr>
        <w:t xml:space="preserve">. </w:t>
      </w:r>
      <w:r w:rsidRPr="004F034C">
        <w:rPr>
          <w:rFonts w:ascii="Times New Roman" w:hAnsi="Times New Roman"/>
          <w:bCs/>
          <w:sz w:val="24"/>
          <w:szCs w:val="24"/>
          <w:lang w:val="lt-LT"/>
        </w:rPr>
        <w:t xml:space="preserve">nedelsiant pranešti </w:t>
      </w:r>
      <w:r w:rsidRPr="004F034C">
        <w:rPr>
          <w:rFonts w:ascii="Times New Roman" w:hAnsi="Times New Roman"/>
          <w:sz w:val="24"/>
          <w:szCs w:val="24"/>
          <w:lang w:val="lt-LT"/>
        </w:rPr>
        <w:t>Tiekėjui</w:t>
      </w:r>
      <w:r w:rsidRPr="004F034C">
        <w:rPr>
          <w:rFonts w:ascii="Times New Roman" w:hAnsi="Times New Roman"/>
          <w:bCs/>
          <w:sz w:val="24"/>
          <w:szCs w:val="24"/>
          <w:lang w:val="lt-LT"/>
        </w:rPr>
        <w:t xml:space="preserve"> apie Sutarties sąlygų pažeidimą, kai tik toks pažeidimas yra nustatomas;</w:t>
      </w:r>
    </w:p>
    <w:p w14:paraId="5BBB1464" w14:textId="723148C6"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5.3.</w:t>
      </w:r>
      <w:r w:rsidR="00BC28A3">
        <w:rPr>
          <w:rFonts w:ascii="Times New Roman" w:hAnsi="Times New Roman"/>
          <w:sz w:val="24"/>
          <w:szCs w:val="24"/>
          <w:lang w:val="lt-LT" w:eastAsia="en-US"/>
        </w:rPr>
        <w:t>3</w:t>
      </w:r>
      <w:r w:rsidRPr="004F034C">
        <w:rPr>
          <w:rFonts w:ascii="Times New Roman" w:hAnsi="Times New Roman"/>
          <w:sz w:val="24"/>
          <w:szCs w:val="24"/>
          <w:lang w:val="lt-LT" w:eastAsia="en-US"/>
        </w:rPr>
        <w:t xml:space="preserve">. </w:t>
      </w:r>
      <w:r w:rsidRPr="004F034C">
        <w:rPr>
          <w:rFonts w:ascii="Times New Roman" w:hAnsi="Times New Roman"/>
          <w:bCs/>
          <w:sz w:val="24"/>
          <w:szCs w:val="24"/>
          <w:lang w:val="lt-LT"/>
        </w:rPr>
        <w:t>patikrinti pašalinimo pagrindų nebuvimą ir atitikimą kvalifikacijos reikalavimams (jeigu buvo taikoma konkurso sąlygose) šioje Sutartyje nustatyta tvarka keičiamų arba naujai pasitelkiamų subtiekėjų;</w:t>
      </w:r>
    </w:p>
    <w:p w14:paraId="330A2F39" w14:textId="4AC26FB8"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5.3.</w:t>
      </w:r>
      <w:r w:rsidR="00BC28A3">
        <w:rPr>
          <w:rFonts w:ascii="Times New Roman" w:hAnsi="Times New Roman"/>
          <w:sz w:val="24"/>
          <w:szCs w:val="24"/>
          <w:lang w:val="lt-LT" w:eastAsia="en-US"/>
        </w:rPr>
        <w:t>4</w:t>
      </w:r>
      <w:r w:rsidRPr="004F034C">
        <w:rPr>
          <w:rFonts w:ascii="Times New Roman" w:hAnsi="Times New Roman"/>
          <w:sz w:val="24"/>
          <w:szCs w:val="24"/>
          <w:lang w:val="lt-LT" w:eastAsia="en-US"/>
        </w:rPr>
        <w:t xml:space="preserve">. </w:t>
      </w:r>
      <w:r w:rsidR="001F5D58">
        <w:rPr>
          <w:rFonts w:ascii="Times New Roman" w:hAnsi="Times New Roman"/>
          <w:sz w:val="24"/>
          <w:szCs w:val="24"/>
          <w:lang w:val="lt-LT" w:eastAsia="en-US"/>
        </w:rPr>
        <w:t>T</w:t>
      </w:r>
      <w:r w:rsidRPr="004F034C">
        <w:rPr>
          <w:rFonts w:ascii="Times New Roman" w:hAnsi="Times New Roman"/>
          <w:sz w:val="24"/>
          <w:szCs w:val="24"/>
          <w:lang w:val="lt-LT" w:eastAsia="en-US"/>
        </w:rPr>
        <w:t>iekėjui sudaryti visas sąlygas, suteikti informaciją ar dokumentus, būtinus Sutarčiai vykdyti;</w:t>
      </w:r>
    </w:p>
    <w:p w14:paraId="28C270F4" w14:textId="620556D6"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5.3.</w:t>
      </w:r>
      <w:r w:rsidR="00BC28A3">
        <w:rPr>
          <w:rFonts w:ascii="Times New Roman" w:hAnsi="Times New Roman"/>
          <w:sz w:val="24"/>
          <w:szCs w:val="24"/>
          <w:lang w:val="lt-LT" w:eastAsia="en-US"/>
        </w:rPr>
        <w:t>5</w:t>
      </w:r>
      <w:r w:rsidRPr="004F034C">
        <w:rPr>
          <w:rFonts w:ascii="Times New Roman" w:hAnsi="Times New Roman"/>
          <w:sz w:val="24"/>
          <w:szCs w:val="24"/>
          <w:lang w:val="lt-LT" w:eastAsia="en-US"/>
        </w:rPr>
        <w:t>. ne vėliau kaip per 3 darbo dienas nuo Sutarties 5.1.10 papunktyje nurodytos informacijos gavimo raštu, informuoti subtiekėjus apie tiesioginio atsiskaitymo galimybę, o subtiekėjas, norėdamas pasinaudoti tokia galimybe, turi per 3 darbo dienas raštu pateikti prašymą Pirkėjui.</w:t>
      </w:r>
    </w:p>
    <w:p w14:paraId="467412E9" w14:textId="7A3379C6"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 xml:space="preserve">5.4. </w:t>
      </w:r>
      <w:r w:rsidRPr="004F034C">
        <w:rPr>
          <w:rFonts w:ascii="Times New Roman" w:hAnsi="Times New Roman"/>
          <w:b/>
          <w:bCs/>
          <w:sz w:val="24"/>
          <w:szCs w:val="24"/>
          <w:lang w:val="lt-LT" w:eastAsia="en-US"/>
        </w:rPr>
        <w:t>Pirkėjas turi teisę</w:t>
      </w:r>
      <w:r w:rsidRPr="004F034C">
        <w:rPr>
          <w:rFonts w:ascii="Times New Roman" w:hAnsi="Times New Roman"/>
          <w:sz w:val="24"/>
          <w:szCs w:val="24"/>
          <w:lang w:val="lt-LT" w:eastAsia="en-US"/>
        </w:rPr>
        <w:t>:</w:t>
      </w:r>
    </w:p>
    <w:p w14:paraId="6E065F6A" w14:textId="49F62ECC"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5.4.1. reikalauti, jog tinkamai, laiku ir kokybiškai būtų tiekiam</w:t>
      </w:r>
      <w:r w:rsidR="00BC28A3">
        <w:rPr>
          <w:rFonts w:ascii="Times New Roman" w:hAnsi="Times New Roman"/>
          <w:sz w:val="24"/>
          <w:szCs w:val="24"/>
          <w:lang w:val="lt-LT" w:eastAsia="en-US"/>
        </w:rPr>
        <w:t>os</w:t>
      </w:r>
      <w:r w:rsidRPr="004F034C">
        <w:rPr>
          <w:rFonts w:ascii="Times New Roman" w:hAnsi="Times New Roman"/>
          <w:sz w:val="24"/>
          <w:szCs w:val="24"/>
          <w:lang w:val="lt-LT" w:eastAsia="en-US"/>
        </w:rPr>
        <w:t xml:space="preserve"> Prekė</w:t>
      </w:r>
      <w:r w:rsidR="00BC28A3">
        <w:rPr>
          <w:rFonts w:ascii="Times New Roman" w:hAnsi="Times New Roman"/>
          <w:sz w:val="24"/>
          <w:szCs w:val="24"/>
          <w:lang w:val="lt-LT" w:eastAsia="en-US"/>
        </w:rPr>
        <w:t>s</w:t>
      </w:r>
      <w:r w:rsidRPr="004F034C">
        <w:rPr>
          <w:rFonts w:ascii="Times New Roman" w:hAnsi="Times New Roman"/>
          <w:sz w:val="24"/>
          <w:szCs w:val="24"/>
          <w:lang w:val="lt-LT" w:eastAsia="en-US"/>
        </w:rPr>
        <w:t xml:space="preserve"> bei vykdomi kiti Sutartyje numatyti Tiekėjo įsipareigojimai, prižiūrėti Sutarties vykdymą ir teikti pastabas dėl jos vykdymo, taip pat raštu nurodyti Tiekėjui tiekiam</w:t>
      </w:r>
      <w:r w:rsidR="00BC28A3">
        <w:rPr>
          <w:rFonts w:ascii="Times New Roman" w:hAnsi="Times New Roman"/>
          <w:sz w:val="24"/>
          <w:szCs w:val="24"/>
          <w:lang w:val="lt-LT" w:eastAsia="en-US"/>
        </w:rPr>
        <w:t>ų</w:t>
      </w:r>
      <w:r w:rsidRPr="004F034C">
        <w:rPr>
          <w:rFonts w:ascii="Times New Roman" w:hAnsi="Times New Roman"/>
          <w:sz w:val="24"/>
          <w:szCs w:val="24"/>
          <w:lang w:val="lt-LT" w:eastAsia="en-US"/>
        </w:rPr>
        <w:t xml:space="preserve"> Prek</w:t>
      </w:r>
      <w:r w:rsidR="00BC28A3">
        <w:rPr>
          <w:rFonts w:ascii="Times New Roman" w:hAnsi="Times New Roman"/>
          <w:sz w:val="24"/>
          <w:szCs w:val="24"/>
          <w:lang w:val="lt-LT" w:eastAsia="en-US"/>
        </w:rPr>
        <w:t>ių</w:t>
      </w:r>
      <w:r w:rsidRPr="004F034C">
        <w:rPr>
          <w:rFonts w:ascii="Times New Roman" w:hAnsi="Times New Roman"/>
          <w:sz w:val="24"/>
          <w:szCs w:val="24"/>
          <w:lang w:val="lt-LT" w:eastAsia="en-US"/>
        </w:rPr>
        <w:t xml:space="preserve"> trūkumus ir/ar neatitikimus; reikalauti, kad jie būtų pašalinti per protingą terminą;</w:t>
      </w:r>
    </w:p>
    <w:p w14:paraId="05875F7F" w14:textId="5ED80732" w:rsidR="00502066" w:rsidRPr="004F034C"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5.4.2. tiesiogiai atsiskaityti su subtiekėjais. Tokio atsiskaitymo tvarka nustatoma trišalėje sutartyje, kurią sudaro Pirkėjas, Tiekėjas ir jo subtiekėjas (-ai);</w:t>
      </w:r>
    </w:p>
    <w:p w14:paraId="112A2E50" w14:textId="709E12B1" w:rsidR="000F6048" w:rsidRDefault="00502066" w:rsidP="00A802CD">
      <w:pPr>
        <w:pStyle w:val="BodyText11"/>
        <w:tabs>
          <w:tab w:val="left" w:pos="709"/>
        </w:tabs>
        <w:ind w:firstLine="851"/>
        <w:rPr>
          <w:rFonts w:ascii="Times New Roman" w:hAnsi="Times New Roman"/>
          <w:sz w:val="24"/>
          <w:szCs w:val="24"/>
          <w:lang w:val="lt-LT" w:eastAsia="en-US"/>
        </w:rPr>
      </w:pPr>
      <w:r w:rsidRPr="004F034C">
        <w:rPr>
          <w:rFonts w:ascii="Times New Roman" w:hAnsi="Times New Roman"/>
          <w:sz w:val="24"/>
          <w:szCs w:val="24"/>
          <w:lang w:val="lt-LT" w:eastAsia="en-US"/>
        </w:rPr>
        <w:t>5.4.3. Pirkėjas turi ir kitas šios Sutarties bei Lietuvos Respublikoje galiojančių teisės aktų numatytas teises.</w:t>
      </w:r>
    </w:p>
    <w:p w14:paraId="048C6754" w14:textId="638CAA8B" w:rsidR="00502066" w:rsidRPr="004F034C" w:rsidRDefault="00502066" w:rsidP="00A802CD">
      <w:pPr>
        <w:snapToGrid w:val="0"/>
        <w:ind w:firstLine="851"/>
        <w:jc w:val="both"/>
      </w:pPr>
      <w:r w:rsidRPr="004F034C">
        <w:t>5.</w:t>
      </w:r>
      <w:r w:rsidR="00733935">
        <w:t>5</w:t>
      </w:r>
      <w:r w:rsidR="00E478B0" w:rsidRPr="004F034C">
        <w:t xml:space="preserve">. </w:t>
      </w:r>
      <w:r w:rsidRPr="004F034C">
        <w:rPr>
          <w:b/>
          <w:bCs/>
        </w:rPr>
        <w:t>Šalių atsakomybė</w:t>
      </w:r>
      <w:r w:rsidRPr="004F034C">
        <w:t>:</w:t>
      </w:r>
    </w:p>
    <w:p w14:paraId="1964BEA9" w14:textId="521A0283" w:rsidR="00502066" w:rsidRPr="004F034C" w:rsidRDefault="00502066" w:rsidP="00A802CD">
      <w:pPr>
        <w:snapToGrid w:val="0"/>
        <w:ind w:firstLine="851"/>
        <w:jc w:val="both"/>
      </w:pPr>
      <w:r w:rsidRPr="004F034C">
        <w:t>5.</w:t>
      </w:r>
      <w:r w:rsidR="00733935">
        <w:t>5</w:t>
      </w:r>
      <w:r w:rsidR="00E478B0" w:rsidRPr="004F034C">
        <w:t xml:space="preserve">.1. </w:t>
      </w:r>
      <w:r w:rsidRPr="004F034C">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F31543" w14:textId="3542D336" w:rsidR="00502066" w:rsidRPr="004F034C" w:rsidRDefault="00502066" w:rsidP="00A802CD">
      <w:pPr>
        <w:snapToGrid w:val="0"/>
        <w:ind w:firstLine="851"/>
        <w:jc w:val="both"/>
        <w:rPr>
          <w:iCs/>
        </w:rPr>
      </w:pPr>
      <w:r w:rsidRPr="004F034C">
        <w:t>5.</w:t>
      </w:r>
      <w:r w:rsidR="00733935">
        <w:t>5</w:t>
      </w:r>
      <w:r w:rsidRPr="004F034C">
        <w:t>.2. Pirkėjas, nepagrįstai uždelsęs nustatytu laiku atsiskaityti už Prek</w:t>
      </w:r>
      <w:r w:rsidR="00BC28A3">
        <w:t>es</w:t>
      </w:r>
      <w:r w:rsidRPr="004F034C">
        <w:t xml:space="preserve">, moka Tiekėjui 0,03 proc. delspinigius </w:t>
      </w:r>
      <w:r w:rsidRPr="004F034C">
        <w:rPr>
          <w:iCs/>
        </w:rPr>
        <w:t>nuo neapmokėtos sumos už kiekvieną uždelstą dieną.</w:t>
      </w:r>
    </w:p>
    <w:p w14:paraId="30838A33" w14:textId="33D9B792" w:rsidR="00502066" w:rsidRPr="004F034C" w:rsidRDefault="00502066" w:rsidP="00A802CD">
      <w:pPr>
        <w:snapToGrid w:val="0"/>
        <w:ind w:firstLine="851"/>
        <w:jc w:val="both"/>
      </w:pPr>
      <w:r w:rsidRPr="004F034C">
        <w:rPr>
          <w:iCs/>
        </w:rPr>
        <w:t>5.</w:t>
      </w:r>
      <w:r w:rsidR="00733935">
        <w:rPr>
          <w:iCs/>
        </w:rPr>
        <w:t>5</w:t>
      </w:r>
      <w:r w:rsidRPr="004F034C">
        <w:rPr>
          <w:iCs/>
        </w:rPr>
        <w:t xml:space="preserve">.3. </w:t>
      </w:r>
      <w:r w:rsidRPr="004F034C">
        <w:t>Tiekėjas, Sutartyje nurodytu laiku nepristatęs Prek</w:t>
      </w:r>
      <w:r w:rsidR="00BC28A3">
        <w:t>ių</w:t>
      </w:r>
      <w:r w:rsidRPr="004F034C">
        <w:t>, moka Pirkėjui 0,03 proc. dydžio sutartinės kainos delspinigius nuo nepristatytų Prek</w:t>
      </w:r>
      <w:r w:rsidR="00747B31">
        <w:t>ių</w:t>
      </w:r>
      <w:r w:rsidRPr="004F034C">
        <w:t xml:space="preserve"> kainos už kiekvieną uždelstą dieną.</w:t>
      </w:r>
    </w:p>
    <w:p w14:paraId="41599EB8" w14:textId="3AF705E6" w:rsidR="00502066" w:rsidRPr="004F034C" w:rsidRDefault="00502066" w:rsidP="00A802CD">
      <w:pPr>
        <w:snapToGrid w:val="0"/>
        <w:ind w:firstLine="851"/>
        <w:jc w:val="both"/>
      </w:pPr>
      <w:r w:rsidRPr="004F034C">
        <w:t>5.</w:t>
      </w:r>
      <w:r w:rsidR="00733935">
        <w:t>5</w:t>
      </w:r>
      <w:r w:rsidRPr="004F034C">
        <w:t>.4. Delspinigių sumokėjimas neatleidžia Šalių nuo pareigos vykdyti šioje Sutartyje prisiimtus įsipareigojimus.</w:t>
      </w:r>
    </w:p>
    <w:p w14:paraId="262ACAAB" w14:textId="64588C7F" w:rsidR="00502066" w:rsidRPr="004F034C" w:rsidRDefault="00502066" w:rsidP="00A802CD">
      <w:pPr>
        <w:snapToGrid w:val="0"/>
        <w:ind w:firstLine="851"/>
        <w:jc w:val="both"/>
      </w:pPr>
      <w:r w:rsidRPr="004F034C">
        <w:t>5.</w:t>
      </w:r>
      <w:r w:rsidR="00733935">
        <w:t>6</w:t>
      </w:r>
      <w:r w:rsidR="00D76F95">
        <w:t xml:space="preserve">. </w:t>
      </w:r>
      <w:r w:rsidRPr="004F034C">
        <w:rPr>
          <w:b/>
          <w:bCs/>
        </w:rPr>
        <w:t>Sutarties pažeidimas</w:t>
      </w:r>
      <w:r w:rsidRPr="004F034C">
        <w:t>:</w:t>
      </w:r>
    </w:p>
    <w:p w14:paraId="52ADC315" w14:textId="4E28D054" w:rsidR="00502066" w:rsidRPr="004F034C" w:rsidRDefault="00502066" w:rsidP="00A802CD">
      <w:pPr>
        <w:snapToGrid w:val="0"/>
        <w:ind w:firstLine="851"/>
        <w:jc w:val="both"/>
      </w:pPr>
      <w:r w:rsidRPr="004F034C">
        <w:t>5.</w:t>
      </w:r>
      <w:r w:rsidR="00733935">
        <w:t>6</w:t>
      </w:r>
      <w:r w:rsidRPr="004F034C">
        <w:t>.1.</w:t>
      </w:r>
      <w:r w:rsidR="00E478B0" w:rsidRPr="004F034C">
        <w:t xml:space="preserve"> </w:t>
      </w:r>
      <w:r w:rsidRPr="004F034C">
        <w:t>Jei kuri nors Sutarties Šalis nevykdo arba netinkamai vykdo kokius nors savo įsipareigojimus pagal Sutartį, ji pažeidžia Sutartį.</w:t>
      </w:r>
    </w:p>
    <w:p w14:paraId="6F21E8F9" w14:textId="69B3134E" w:rsidR="00502066" w:rsidRPr="004F034C" w:rsidRDefault="00502066" w:rsidP="00A802CD">
      <w:pPr>
        <w:snapToGrid w:val="0"/>
        <w:ind w:firstLine="851"/>
        <w:jc w:val="both"/>
      </w:pPr>
      <w:r w:rsidRPr="004F034C">
        <w:t>5.</w:t>
      </w:r>
      <w:r w:rsidR="00733935">
        <w:t>6</w:t>
      </w:r>
      <w:r w:rsidRPr="004F034C">
        <w:t>.2. Vienai Sutarties Šaliai pažeidus Sutartį, nukentėjusioji Šalis turi teisę:</w:t>
      </w:r>
    </w:p>
    <w:p w14:paraId="02F38B53" w14:textId="12A6FD60" w:rsidR="00502066" w:rsidRPr="004F034C" w:rsidRDefault="00502066" w:rsidP="00A802CD">
      <w:pPr>
        <w:snapToGrid w:val="0"/>
        <w:ind w:firstLine="851"/>
        <w:jc w:val="both"/>
      </w:pPr>
      <w:r w:rsidRPr="004F034C">
        <w:t>5.</w:t>
      </w:r>
      <w:r w:rsidR="00733935">
        <w:t>6</w:t>
      </w:r>
      <w:r w:rsidRPr="004F034C">
        <w:t>.2.1. reikalauti kitos Šalies vykdyti sutartinius įsipareigojimus;</w:t>
      </w:r>
    </w:p>
    <w:p w14:paraId="5434B429" w14:textId="2A968BCF" w:rsidR="00502066" w:rsidRPr="004F034C" w:rsidRDefault="00502066" w:rsidP="00A802CD">
      <w:pPr>
        <w:snapToGrid w:val="0"/>
        <w:ind w:firstLine="851"/>
        <w:jc w:val="both"/>
      </w:pPr>
      <w:r w:rsidRPr="004F034C">
        <w:t>5.</w:t>
      </w:r>
      <w:r w:rsidR="00733935">
        <w:t>6</w:t>
      </w:r>
      <w:r w:rsidRPr="004F034C">
        <w:t>.2.2. reikalauti atlyginti nuostolius;</w:t>
      </w:r>
    </w:p>
    <w:p w14:paraId="04F06DE7" w14:textId="434A0114" w:rsidR="00502066" w:rsidRPr="004F034C" w:rsidRDefault="00502066" w:rsidP="00A802CD">
      <w:pPr>
        <w:snapToGrid w:val="0"/>
        <w:ind w:firstLine="851"/>
        <w:jc w:val="both"/>
      </w:pPr>
      <w:r w:rsidRPr="004F034C">
        <w:t>5.</w:t>
      </w:r>
      <w:r w:rsidR="00E478B0" w:rsidRPr="004F034C">
        <w:t>6</w:t>
      </w:r>
      <w:r w:rsidR="00733935">
        <w:t>.</w:t>
      </w:r>
      <w:r w:rsidRPr="004F034C">
        <w:t>2.3. reikalauti sumokėti Sutarties 5.</w:t>
      </w:r>
      <w:r w:rsidR="00E478B0" w:rsidRPr="004F034C">
        <w:t>5</w:t>
      </w:r>
      <w:r w:rsidRPr="004F034C">
        <w:t>.2 ir 5.</w:t>
      </w:r>
      <w:r w:rsidR="00E478B0" w:rsidRPr="004F034C">
        <w:t>5</w:t>
      </w:r>
      <w:r w:rsidRPr="004F034C">
        <w:t>.3 papunkčiuose nustatytus delspinigius;</w:t>
      </w:r>
    </w:p>
    <w:p w14:paraId="16B4FBB4" w14:textId="7F14902B" w:rsidR="00502066" w:rsidRPr="004F034C" w:rsidRDefault="00502066" w:rsidP="00A802CD">
      <w:pPr>
        <w:snapToGrid w:val="0"/>
        <w:ind w:firstLine="851"/>
        <w:jc w:val="both"/>
      </w:pPr>
      <w:r w:rsidRPr="004F034C">
        <w:t>5.</w:t>
      </w:r>
      <w:r w:rsidR="00733935">
        <w:t>6</w:t>
      </w:r>
      <w:r w:rsidRPr="004F034C">
        <w:t>.2.</w:t>
      </w:r>
      <w:r w:rsidR="00FF0410" w:rsidRPr="004F034C">
        <w:t>4</w:t>
      </w:r>
      <w:r w:rsidRPr="004F034C">
        <w:t>. reikalauti sumažinti kainą, neįvykdyta ar netinkamai įvykdyta Tiekėjo įsipareigojimų dalimi;</w:t>
      </w:r>
    </w:p>
    <w:p w14:paraId="3828F87D" w14:textId="3A7A41C3" w:rsidR="00502066" w:rsidRPr="004F034C" w:rsidRDefault="00502066" w:rsidP="00A802CD">
      <w:pPr>
        <w:snapToGrid w:val="0"/>
        <w:ind w:firstLine="851"/>
        <w:jc w:val="both"/>
      </w:pPr>
      <w:r w:rsidRPr="004F034C">
        <w:t>5.</w:t>
      </w:r>
      <w:r w:rsidR="00733935">
        <w:t>6</w:t>
      </w:r>
      <w:r w:rsidRPr="004F034C">
        <w:t>.2.</w:t>
      </w:r>
      <w:r w:rsidR="00FF0410" w:rsidRPr="004F034C">
        <w:t>5</w:t>
      </w:r>
      <w:r w:rsidRPr="004F034C">
        <w:t>. nutraukti Sutartį;</w:t>
      </w:r>
    </w:p>
    <w:p w14:paraId="05F0166A" w14:textId="603878DC" w:rsidR="00502066" w:rsidRPr="004F034C" w:rsidRDefault="00502066" w:rsidP="00A802CD">
      <w:pPr>
        <w:snapToGrid w:val="0"/>
        <w:ind w:firstLine="851"/>
        <w:jc w:val="both"/>
      </w:pPr>
      <w:r w:rsidRPr="004F034C">
        <w:t>5.</w:t>
      </w:r>
      <w:r w:rsidR="00733935">
        <w:t>6</w:t>
      </w:r>
      <w:r w:rsidRPr="004F034C">
        <w:t>.2.</w:t>
      </w:r>
      <w:r w:rsidR="00FF0410" w:rsidRPr="004F034C">
        <w:t>6</w:t>
      </w:r>
      <w:r w:rsidRPr="004F034C">
        <w:t>. taikyti kitus Lietuvos Respublikos teisės aktų nustatytus teisių gynimo būdus.</w:t>
      </w:r>
    </w:p>
    <w:p w14:paraId="2D191360" w14:textId="77777777" w:rsidR="00016F9E" w:rsidRPr="004F034C" w:rsidRDefault="00016F9E" w:rsidP="00A802CD">
      <w:pPr>
        <w:snapToGrid w:val="0"/>
        <w:ind w:firstLine="720"/>
        <w:jc w:val="both"/>
      </w:pPr>
    </w:p>
    <w:p w14:paraId="08E77FE6" w14:textId="16B32551" w:rsidR="00502066" w:rsidRPr="0041261C" w:rsidRDefault="00502066" w:rsidP="0041261C">
      <w:pPr>
        <w:pStyle w:val="Sraopastraipa"/>
        <w:numPr>
          <w:ilvl w:val="0"/>
          <w:numId w:val="19"/>
        </w:numPr>
        <w:jc w:val="center"/>
        <w:rPr>
          <w:b/>
        </w:rPr>
      </w:pPr>
      <w:r w:rsidRPr="0041261C">
        <w:rPr>
          <w:b/>
        </w:rPr>
        <w:t>SUBTIEKĖJŲ KEITIMO PAGRINDAI IR TVARKA</w:t>
      </w:r>
      <w:bookmarkStart w:id="5" w:name="_Ref45024033"/>
    </w:p>
    <w:p w14:paraId="2AC28B15" w14:textId="77777777" w:rsidR="0041261C" w:rsidRPr="0041261C" w:rsidRDefault="0041261C" w:rsidP="0041261C">
      <w:pPr>
        <w:pStyle w:val="Sraopastraipa"/>
        <w:ind w:left="1440"/>
        <w:rPr>
          <w:b/>
        </w:rPr>
      </w:pPr>
    </w:p>
    <w:p w14:paraId="34225FCA" w14:textId="1CFBB8FE" w:rsidR="00502066" w:rsidRPr="00FA4C40" w:rsidRDefault="00502066" w:rsidP="00A802CD">
      <w:pPr>
        <w:pStyle w:val="Body2"/>
        <w:spacing w:after="0"/>
        <w:ind w:firstLine="851"/>
        <w:rPr>
          <w:rFonts w:cs="Times New Roman"/>
          <w:i/>
          <w:iCs/>
          <w:color w:val="auto"/>
          <w:sz w:val="24"/>
          <w:szCs w:val="24"/>
          <w:lang w:val="lt-LT"/>
        </w:rPr>
      </w:pPr>
      <w:r w:rsidRPr="004F034C">
        <w:rPr>
          <w:rFonts w:cs="Times New Roman"/>
          <w:color w:val="auto"/>
          <w:sz w:val="24"/>
          <w:szCs w:val="24"/>
          <w:lang w:val="lt-LT" w:bidi="lo-LA"/>
        </w:rPr>
        <w:t>6.1. Tiekėjas patvirtina, kad Sutarties vykdymui pasitelks šiuos pasiūlyme nurodytus subtiekėjus:</w:t>
      </w:r>
      <w:bookmarkEnd w:id="5"/>
      <w:r w:rsidR="00192615">
        <w:rPr>
          <w:rFonts w:cs="Times New Roman"/>
          <w:color w:val="auto"/>
          <w:sz w:val="24"/>
          <w:szCs w:val="24"/>
          <w:lang w:val="lt-LT" w:bidi="lo-LA"/>
        </w:rPr>
        <w:t xml:space="preserve"> </w:t>
      </w:r>
      <w:r w:rsidR="00977651">
        <w:rPr>
          <w:rFonts w:cs="Times New Roman"/>
          <w:color w:val="auto"/>
          <w:sz w:val="24"/>
          <w:szCs w:val="24"/>
          <w:lang w:val="lt-LT" w:bidi="lo-LA"/>
        </w:rPr>
        <w:t>____________</w:t>
      </w:r>
      <w:r w:rsidR="00192615">
        <w:rPr>
          <w:rFonts w:cs="Times New Roman"/>
          <w:color w:val="auto"/>
          <w:sz w:val="24"/>
          <w:szCs w:val="24"/>
          <w:lang w:val="lt-LT" w:bidi="lo-LA"/>
        </w:rPr>
        <w:t xml:space="preserve"> .</w:t>
      </w:r>
    </w:p>
    <w:p w14:paraId="25C19BEE" w14:textId="7373C5FA" w:rsidR="00502066" w:rsidRPr="004F034C" w:rsidRDefault="00502066" w:rsidP="00A802CD">
      <w:pPr>
        <w:pStyle w:val="Body2"/>
        <w:spacing w:after="0"/>
        <w:ind w:firstLine="851"/>
        <w:rPr>
          <w:rFonts w:cs="Times New Roman"/>
          <w:color w:val="auto"/>
          <w:sz w:val="24"/>
          <w:szCs w:val="24"/>
          <w:lang w:val="lt-LT"/>
        </w:rPr>
      </w:pPr>
      <w:r w:rsidRPr="004F034C">
        <w:rPr>
          <w:rFonts w:cs="Times New Roman"/>
          <w:color w:val="auto"/>
          <w:sz w:val="24"/>
          <w:szCs w:val="24"/>
          <w:lang w:val="lt-LT"/>
        </w:rPr>
        <w:t xml:space="preserve">6.2. </w:t>
      </w:r>
      <w:r w:rsidRPr="004F034C">
        <w:rPr>
          <w:rFonts w:cs="Times New Roman"/>
          <w:sz w:val="24"/>
          <w:szCs w:val="24"/>
          <w:lang w:val="lt-LT"/>
        </w:rPr>
        <w:t xml:space="preserve">Tiekėjas turi teisę Sutarties vykdymui pasitelkti naujus, </w:t>
      </w:r>
      <w:r w:rsidR="00B652E6">
        <w:rPr>
          <w:rFonts w:cs="Times New Roman"/>
          <w:sz w:val="24"/>
          <w:szCs w:val="24"/>
          <w:lang w:val="lt-LT"/>
        </w:rPr>
        <w:t xml:space="preserve">Sutarties </w:t>
      </w:r>
      <w:r w:rsidRPr="004F034C">
        <w:rPr>
          <w:rFonts w:cs="Times New Roman"/>
          <w:color w:val="auto"/>
          <w:sz w:val="24"/>
          <w:szCs w:val="24"/>
          <w:lang w:val="lt-LT"/>
        </w:rPr>
        <w:t xml:space="preserve">6.1 punkte </w:t>
      </w:r>
      <w:r w:rsidRPr="004F034C">
        <w:rPr>
          <w:rFonts w:cs="Times New Roman"/>
          <w:sz w:val="24"/>
          <w:szCs w:val="24"/>
          <w:lang w:val="lt-LT"/>
        </w:rPr>
        <w:t>nenurodytus subtiekėjus. 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visu Sutarties vykdymo metu, taip pat apie naujus subtiekėjus, kuriuos jis ketina pasitelkti vėliau.</w:t>
      </w:r>
    </w:p>
    <w:p w14:paraId="1456C2DA" w14:textId="77777777" w:rsidR="00502066" w:rsidRPr="004F034C" w:rsidRDefault="00502066" w:rsidP="00A802CD">
      <w:pPr>
        <w:pStyle w:val="Pagrindinistekstas"/>
        <w:widowControl w:val="0"/>
        <w:tabs>
          <w:tab w:val="left" w:pos="284"/>
        </w:tabs>
        <w:spacing w:before="0" w:beforeAutospacing="0" w:after="0" w:afterAutospacing="0"/>
        <w:outlineLvl w:val="0"/>
        <w:rPr>
          <w:rFonts w:ascii="Times New Roman" w:hAnsi="Times New Roman"/>
          <w:b/>
          <w:sz w:val="24"/>
          <w:szCs w:val="24"/>
          <w:lang w:val="lt-LT"/>
        </w:rPr>
      </w:pPr>
    </w:p>
    <w:p w14:paraId="7DBC8450" w14:textId="78E49BB4" w:rsidR="00502066" w:rsidRDefault="00502066" w:rsidP="00A802CD">
      <w:pPr>
        <w:pStyle w:val="Sraopastraipa"/>
        <w:numPr>
          <w:ilvl w:val="0"/>
          <w:numId w:val="17"/>
        </w:numPr>
        <w:jc w:val="center"/>
        <w:rPr>
          <w:b/>
          <w:color w:val="000000"/>
          <w:lang w:val="lt-LT"/>
        </w:rPr>
      </w:pPr>
      <w:r w:rsidRPr="004F034C">
        <w:rPr>
          <w:b/>
          <w:color w:val="000000"/>
          <w:lang w:val="lt-LT"/>
        </w:rPr>
        <w:t>NENUGALIMOS JĖGOS (FORCE MAJEURE) APLINKYBĖS</w:t>
      </w:r>
    </w:p>
    <w:p w14:paraId="67C20B06" w14:textId="77777777" w:rsidR="0041261C" w:rsidRPr="00945696" w:rsidRDefault="0041261C" w:rsidP="0041261C">
      <w:pPr>
        <w:pStyle w:val="Sraopastraipa"/>
        <w:rPr>
          <w:b/>
          <w:color w:val="000000"/>
          <w:lang w:val="lt-LT"/>
        </w:rPr>
      </w:pPr>
    </w:p>
    <w:p w14:paraId="442CE0DB" w14:textId="77777777" w:rsidR="00502066" w:rsidRPr="004F034C" w:rsidRDefault="00502066" w:rsidP="00A802CD">
      <w:pPr>
        <w:ind w:firstLine="851"/>
        <w:jc w:val="both"/>
        <w:rPr>
          <w:lang w:eastAsia="en-US"/>
        </w:rPr>
      </w:pPr>
      <w:bookmarkStart w:id="6" w:name="_Hlk132726959"/>
      <w:r w:rsidRPr="004F034C">
        <w:rPr>
          <w:lang w:eastAsia="en-US"/>
        </w:rPr>
        <w:t>7.1. Šalys neatsako už sutartinių įsipareigojimų nevykdymą, jeigu šių įsipareigojimų nevykdymas yra nenugalimos jėgos (</w:t>
      </w:r>
      <w:r w:rsidRPr="004F034C">
        <w:rPr>
          <w:i/>
          <w:lang w:eastAsia="en-US"/>
        </w:rPr>
        <w:t>Force Majeure</w:t>
      </w:r>
      <w:r w:rsidRPr="004F034C">
        <w:rPr>
          <w:lang w:eastAsia="en-US"/>
        </w:rPr>
        <w:t>) aplinkybių pasekmė. Nenugalimos jėgos (</w:t>
      </w:r>
      <w:r w:rsidRPr="004F034C">
        <w:rPr>
          <w:i/>
          <w:lang w:eastAsia="en-US"/>
        </w:rPr>
        <w:t>Force Majeure</w:t>
      </w:r>
      <w:r w:rsidRPr="004F034C">
        <w:rPr>
          <w:lang w:eastAsia="en-US"/>
        </w:rPr>
        <w:t xml:space="preserve">) aplinkybės suprantamos taip, kaip jos apibrėžtos Lietuvos Respublikos civilinio kodekso 6.212 straipsnyje bei vadovaujantis Lietuvos Respublikos Vyriausybės 1996 m. liepos 15 d. nutarimu Nr. 840. Negalint vykdyti įsipareigojimų dėl </w:t>
      </w:r>
      <w:r w:rsidRPr="004F034C">
        <w:rPr>
          <w:i/>
          <w:lang w:eastAsia="en-US"/>
        </w:rPr>
        <w:t>Force Majeure</w:t>
      </w:r>
      <w:r w:rsidRPr="004F034C">
        <w:rPr>
          <w:lang w:eastAsia="en-US"/>
        </w:rPr>
        <w:t xml:space="preserve"> aplinkybių, jų vykdymas atidedamas iki šių aplinkybių pasibaigimo.</w:t>
      </w:r>
    </w:p>
    <w:p w14:paraId="08BB0BB3" w14:textId="06E6E9BC" w:rsidR="00502066" w:rsidRDefault="00502066" w:rsidP="00A802CD">
      <w:pPr>
        <w:ind w:firstLine="851"/>
        <w:jc w:val="both"/>
        <w:rPr>
          <w:lang w:eastAsia="en-US"/>
        </w:rPr>
      </w:pPr>
      <w:r w:rsidRPr="004F034C">
        <w:rPr>
          <w:lang w:eastAsia="en-US"/>
        </w:rPr>
        <w:t>7.2. Šalys tą pačią dieną praneša viena kitai apie nenugalimos jėgos aplinkybių atsiradimą ir išnykimą. Nenugalimos jėgos atsiradimo aplinkybių atveju Šalys aptaria Sutarties įvykdymo sustabdymo terminus arba jos nutraukimą.</w:t>
      </w:r>
    </w:p>
    <w:p w14:paraId="07E77DAD" w14:textId="77777777" w:rsidR="005C315F" w:rsidRPr="004F034C" w:rsidRDefault="005C315F" w:rsidP="00A802CD">
      <w:pPr>
        <w:ind w:firstLine="851"/>
        <w:jc w:val="both"/>
        <w:rPr>
          <w:lang w:eastAsia="en-US"/>
        </w:rPr>
      </w:pPr>
    </w:p>
    <w:bookmarkEnd w:id="6"/>
    <w:p w14:paraId="73B19FB1" w14:textId="0498D94C" w:rsidR="0041261C" w:rsidRDefault="00502066" w:rsidP="0041261C">
      <w:pPr>
        <w:pStyle w:val="Heading"/>
        <w:numPr>
          <w:ilvl w:val="0"/>
          <w:numId w:val="17"/>
        </w:numPr>
        <w:jc w:val="center"/>
        <w:rPr>
          <w:rFonts w:cs="Times New Roman"/>
          <w:color w:val="auto"/>
          <w:sz w:val="24"/>
          <w:szCs w:val="24"/>
          <w:lang w:val="lt-LT"/>
        </w:rPr>
      </w:pPr>
      <w:r w:rsidRPr="004F034C">
        <w:rPr>
          <w:rFonts w:cs="Times New Roman"/>
          <w:color w:val="auto"/>
          <w:sz w:val="24"/>
          <w:szCs w:val="24"/>
          <w:lang w:val="lt-LT"/>
        </w:rPr>
        <w:t>SUTARTIES GALIOJIMAS IR NUTRAUKIMAS</w:t>
      </w:r>
    </w:p>
    <w:p w14:paraId="5ED9D789" w14:textId="77777777" w:rsidR="0041261C" w:rsidRPr="0041261C" w:rsidRDefault="0041261C" w:rsidP="0041261C">
      <w:pPr>
        <w:pStyle w:val="Body2"/>
        <w:rPr>
          <w:lang w:val="lt-LT" w:eastAsia="en-US"/>
        </w:rPr>
      </w:pPr>
    </w:p>
    <w:p w14:paraId="419A4C26" w14:textId="77777777" w:rsidR="00EB093D" w:rsidRPr="00EB093D" w:rsidRDefault="00CF0A3E" w:rsidP="00EB093D">
      <w:pPr>
        <w:widowControl w:val="0"/>
        <w:tabs>
          <w:tab w:val="left" w:pos="1487"/>
        </w:tabs>
        <w:suppressAutoHyphens/>
        <w:autoSpaceDE w:val="0"/>
        <w:autoSpaceDN w:val="0"/>
        <w:adjustRightInd w:val="0"/>
        <w:ind w:firstLine="851"/>
        <w:jc w:val="both"/>
        <w:rPr>
          <w:rFonts w:eastAsia="Calibri"/>
          <w:lang w:eastAsia="en-US"/>
        </w:rPr>
      </w:pPr>
      <w:bookmarkStart w:id="7" w:name="_Hlk132726998"/>
      <w:r w:rsidRPr="004F034C">
        <w:t>8.1</w:t>
      </w:r>
      <w:r w:rsidR="00020D8E" w:rsidRPr="004F034C">
        <w:t xml:space="preserve">. </w:t>
      </w:r>
      <w:r w:rsidR="00EB093D" w:rsidRPr="00EB093D">
        <w:rPr>
          <w:rFonts w:eastAsia="Calibri"/>
          <w:lang w:eastAsia="en-US"/>
        </w:rPr>
        <w:t xml:space="preserve">Sutartis įsigalioja nuo abiejų Šalių Sutarties pasirašymo momento (antrosios Šalies pasirašymo dieną) ir galioja iki visiškų įsipareigojimų įvykdymo.  </w:t>
      </w:r>
    </w:p>
    <w:p w14:paraId="21D2ECFF" w14:textId="6594A1E0" w:rsidR="00502066" w:rsidRPr="004F034C" w:rsidRDefault="00502066" w:rsidP="00A802CD">
      <w:pPr>
        <w:pStyle w:val="Pagrindinistekstas"/>
        <w:widowControl w:val="0"/>
        <w:tabs>
          <w:tab w:val="left" w:pos="567"/>
        </w:tabs>
        <w:spacing w:before="0" w:beforeAutospacing="0" w:after="0" w:afterAutospacing="0"/>
        <w:ind w:firstLine="851"/>
        <w:jc w:val="both"/>
        <w:outlineLvl w:val="0"/>
        <w:rPr>
          <w:rFonts w:asciiTheme="majorBidi" w:hAnsiTheme="majorBidi" w:cstheme="majorBidi"/>
          <w:snapToGrid w:val="0"/>
          <w:sz w:val="24"/>
          <w:szCs w:val="24"/>
          <w:lang w:val="lt-LT" w:eastAsia="en-US"/>
        </w:rPr>
      </w:pPr>
      <w:r w:rsidRPr="004F034C">
        <w:rPr>
          <w:rFonts w:asciiTheme="majorBidi" w:hAnsiTheme="majorBidi" w:cstheme="majorBidi"/>
          <w:snapToGrid w:val="0"/>
          <w:sz w:val="24"/>
          <w:szCs w:val="24"/>
          <w:lang w:val="lt-LT" w:eastAsia="en-US"/>
        </w:rPr>
        <w:t xml:space="preserve">8.2. </w:t>
      </w:r>
      <w:r w:rsidRPr="004F034C">
        <w:rPr>
          <w:rFonts w:asciiTheme="majorBidi" w:hAnsiTheme="majorBidi" w:cstheme="majorBidi"/>
          <w:sz w:val="24"/>
          <w:szCs w:val="24"/>
          <w:lang w:val="lt-LT"/>
        </w:rPr>
        <w:t>Sutartis gali būti nutraukta:</w:t>
      </w:r>
    </w:p>
    <w:p w14:paraId="33DAB579" w14:textId="1A0EE7A0" w:rsidR="00502066" w:rsidRPr="004F034C" w:rsidRDefault="00502066" w:rsidP="00A802CD">
      <w:pPr>
        <w:tabs>
          <w:tab w:val="left" w:pos="709"/>
        </w:tabs>
        <w:ind w:firstLine="851"/>
        <w:jc w:val="both"/>
        <w:rPr>
          <w:snapToGrid w:val="0"/>
          <w:lang w:eastAsia="en-US"/>
        </w:rPr>
      </w:pPr>
      <w:r w:rsidRPr="004F034C">
        <w:rPr>
          <w:snapToGrid w:val="0"/>
          <w:lang w:eastAsia="en-US"/>
        </w:rPr>
        <w:t xml:space="preserve">8.2.1. </w:t>
      </w:r>
      <w:r w:rsidRPr="004F034C">
        <w:t xml:space="preserve">bet kurios iš Šalių valia apie tai prieš </w:t>
      </w:r>
      <w:r w:rsidR="000E47F3">
        <w:t>10</w:t>
      </w:r>
      <w:r w:rsidRPr="004F034C">
        <w:t xml:space="preserve"> (dešimt) dienų raštu pranešus kitai Šaliai, jeigu ji nevykdo ar netinkamai vykdo savo įsipareigojimus ir tai yra esminis Sutarties pažeidimas;</w:t>
      </w:r>
    </w:p>
    <w:p w14:paraId="6870BDB1" w14:textId="691D457B" w:rsidR="00502066" w:rsidRPr="004F034C" w:rsidRDefault="00502066" w:rsidP="00A802CD">
      <w:pPr>
        <w:tabs>
          <w:tab w:val="left" w:pos="709"/>
        </w:tabs>
        <w:ind w:firstLine="851"/>
        <w:jc w:val="both"/>
        <w:rPr>
          <w:snapToGrid w:val="0"/>
          <w:lang w:eastAsia="en-US"/>
        </w:rPr>
      </w:pPr>
      <w:r w:rsidRPr="004F034C">
        <w:t>8.2.2. kai Tiekėjas yra likviduojamas, sustabdo ūkinę veiklą, jo atžvilgiu vykdomas bankroto procesas, arba teisės aktų nustatyta tvarka susidaro analogiška situacija Pirkėjas gali vienašališkai nutraukti Sutartį;</w:t>
      </w:r>
    </w:p>
    <w:p w14:paraId="482A2E3B" w14:textId="0C30027B" w:rsidR="001F4852" w:rsidRPr="004F034C" w:rsidRDefault="00502066" w:rsidP="00A802CD">
      <w:pPr>
        <w:tabs>
          <w:tab w:val="left" w:pos="709"/>
        </w:tabs>
        <w:ind w:firstLine="851"/>
        <w:jc w:val="both"/>
      </w:pPr>
      <w:r w:rsidRPr="004F034C">
        <w:t xml:space="preserve">8.2.3. </w:t>
      </w:r>
      <w:r w:rsidR="00EC0E00">
        <w:t>Š</w:t>
      </w:r>
      <w:r w:rsidRPr="004F034C">
        <w:t>alių susitarimu</w:t>
      </w:r>
      <w:r w:rsidR="001F4852" w:rsidRPr="004F034C">
        <w:t>;</w:t>
      </w:r>
    </w:p>
    <w:p w14:paraId="153C5BBD" w14:textId="596B71B3" w:rsidR="001F4852" w:rsidRPr="004F034C" w:rsidRDefault="001F4852" w:rsidP="00A802CD">
      <w:pPr>
        <w:tabs>
          <w:tab w:val="left" w:pos="709"/>
        </w:tabs>
        <w:ind w:firstLine="851"/>
        <w:jc w:val="both"/>
        <w:rPr>
          <w:snapToGrid w:val="0"/>
          <w:lang w:eastAsia="en-US"/>
        </w:rPr>
      </w:pPr>
      <w:r w:rsidRPr="004F034C">
        <w:t>8.2.4.</w:t>
      </w:r>
      <w:r w:rsidR="00607858">
        <w:t xml:space="preserve"> </w:t>
      </w:r>
      <w:r w:rsidRPr="004F034C">
        <w:rPr>
          <w:snapToGrid w:val="0"/>
        </w:rPr>
        <w:t xml:space="preserve">kitais </w:t>
      </w:r>
      <w:r w:rsidRPr="004F034C">
        <w:t xml:space="preserve">Lietuvos </w:t>
      </w:r>
      <w:r w:rsidR="000E47F3">
        <w:t>R</w:t>
      </w:r>
      <w:r w:rsidRPr="004F034C">
        <w:t xml:space="preserve">espublikos viešųjų pirkimų įstatymo (toliau – Viešųjų pirkimų įstatymas) </w:t>
      </w:r>
      <w:r w:rsidRPr="004F034C">
        <w:rPr>
          <w:snapToGrid w:val="0"/>
        </w:rPr>
        <w:t>90 straipsnyje ar Lietuvos Respublikos Civiliniame kodekse nustatytais pagrindais.</w:t>
      </w:r>
      <w:r w:rsidR="000E47F3">
        <w:rPr>
          <w:snapToGrid w:val="0"/>
        </w:rPr>
        <w:t xml:space="preserve"> </w:t>
      </w:r>
    </w:p>
    <w:p w14:paraId="47980E04" w14:textId="3AA0070D" w:rsidR="00502066" w:rsidRPr="000E47F3" w:rsidRDefault="00502066" w:rsidP="000E47F3">
      <w:pPr>
        <w:tabs>
          <w:tab w:val="left" w:pos="993"/>
        </w:tabs>
        <w:ind w:firstLine="851"/>
        <w:jc w:val="both"/>
        <w:rPr>
          <w:highlight w:val="yellow"/>
          <w:lang w:eastAsia="en-US"/>
        </w:rPr>
      </w:pPr>
      <w:r w:rsidRPr="004F034C">
        <w:rPr>
          <w:rFonts w:eastAsia="Calibri"/>
          <w:iCs/>
          <w:color w:val="000000"/>
          <w:lang w:eastAsia="en-US"/>
        </w:rPr>
        <w:t>8.</w:t>
      </w:r>
      <w:r w:rsidR="001F4852" w:rsidRPr="004F034C">
        <w:rPr>
          <w:rFonts w:eastAsia="Calibri"/>
          <w:iCs/>
          <w:color w:val="000000"/>
          <w:lang w:eastAsia="en-US"/>
        </w:rPr>
        <w:t>3</w:t>
      </w:r>
      <w:r w:rsidRPr="004F034C">
        <w:rPr>
          <w:rFonts w:eastAsia="Calibri"/>
          <w:iCs/>
          <w:color w:val="000000"/>
          <w:lang w:eastAsia="en-US"/>
        </w:rPr>
        <w:t xml:space="preserve">. </w:t>
      </w:r>
      <w:r w:rsidRPr="004F034C">
        <w:rPr>
          <w:iCs/>
          <w:lang w:eastAsia="en-US"/>
        </w:rPr>
        <w:t xml:space="preserve">Laikoma, kad Tiekėjas padarė esminį Sutarties pažeidimą, jei jis atitinka Lietuvos Respublikos civilinio kodekso 6.217 straipsnio 2 </w:t>
      </w:r>
      <w:r w:rsidRPr="000E47F3">
        <w:rPr>
          <w:iCs/>
          <w:lang w:eastAsia="en-US"/>
        </w:rPr>
        <w:t xml:space="preserve">dalyje įtvirtintus kriterijus. </w:t>
      </w:r>
      <w:r w:rsidRPr="000E47F3">
        <w:rPr>
          <w:rFonts w:eastAsia="Calibri"/>
          <w:iCs/>
          <w:lang w:eastAsia="en-US"/>
        </w:rPr>
        <w:t xml:space="preserve">Esminiu Sutarties pažeidimu taip pat laikoma </w:t>
      </w:r>
      <w:r w:rsidRPr="000E47F3">
        <w:rPr>
          <w:lang w:eastAsia="en-US"/>
        </w:rPr>
        <w:t>Prekių nepatiekimas Sutartyje nustatytu laiku, netinkamas Prekių patiekimas, nekokybiškų/neatitinkančių Techninės specifikacijos Prekių patiekimas</w:t>
      </w:r>
      <w:r w:rsidR="000E47F3" w:rsidRPr="000E47F3">
        <w:rPr>
          <w:lang w:eastAsia="en-US"/>
        </w:rPr>
        <w:t xml:space="preserve"> ir </w:t>
      </w:r>
      <w:r w:rsidR="000E47F3" w:rsidRPr="000E47F3">
        <w:rPr>
          <w:iCs/>
          <w:color w:val="000000"/>
        </w:rPr>
        <w:t>Tiekėjas neištaiso Prekių tiekimo trūkumų per Užsakovo nurodytą protingą terminą</w:t>
      </w:r>
      <w:r w:rsidR="000E47F3" w:rsidRPr="000E47F3">
        <w:rPr>
          <w:lang w:eastAsia="en-US"/>
        </w:rPr>
        <w:t xml:space="preserve">, </w:t>
      </w:r>
      <w:r w:rsidRPr="000E47F3">
        <w:rPr>
          <w:lang w:eastAsia="en-US"/>
        </w:rPr>
        <w:t>arba kiti Sutartyje konkrečiai numatyti atvejai</w:t>
      </w:r>
      <w:r w:rsidRPr="000E47F3">
        <w:rPr>
          <w:iCs/>
          <w:lang w:eastAsia="en-US"/>
        </w:rPr>
        <w:t xml:space="preserve">. </w:t>
      </w:r>
      <w:r w:rsidRPr="000E47F3">
        <w:rPr>
          <w:lang w:eastAsia="en-US"/>
        </w:rPr>
        <w:t>Jei iki Pirkėjo pretenzijoje apie Sutarties nutrauki</w:t>
      </w:r>
      <w:r w:rsidRPr="004F034C">
        <w:rPr>
          <w:lang w:eastAsia="en-US"/>
        </w:rPr>
        <w:t xml:space="preserve">mą nurodytos Sutarties nutraukimo datos Sutartį pažeidęs Tiekėjas pažeidimą ištaiso, Sutartis lieka galioti. </w:t>
      </w:r>
      <w:r w:rsidRPr="004F034C">
        <w:rPr>
          <w:iCs/>
          <w:lang w:eastAsia="en-US"/>
        </w:rPr>
        <w:t xml:space="preserve">Padarius esminį Sutarties pažeidimą ir nepašalinus trūkumų per pretenzijoje nurodytą terminą, Sutartis nutraukiama vienašališkai ne teismo tvarka, </w:t>
      </w:r>
      <w:r w:rsidRPr="004F034C">
        <w:rPr>
          <w:rFonts w:eastAsia="Calibri"/>
          <w:lang w:eastAsia="en-US"/>
        </w:rPr>
        <w:t xml:space="preserve">raštu įspėjus Tiekėją prieš </w:t>
      </w:r>
      <w:r w:rsidR="000E47F3">
        <w:rPr>
          <w:rFonts w:eastAsia="Calibri"/>
          <w:lang w:eastAsia="en-US"/>
        </w:rPr>
        <w:t>10</w:t>
      </w:r>
      <w:r w:rsidRPr="004F034C">
        <w:rPr>
          <w:rFonts w:eastAsia="Calibri"/>
          <w:lang w:eastAsia="en-US"/>
        </w:rPr>
        <w:t xml:space="preserve"> (dešimt) dienų,</w:t>
      </w:r>
      <w:r w:rsidRPr="004F034C">
        <w:rPr>
          <w:iCs/>
          <w:lang w:eastAsia="en-US"/>
        </w:rPr>
        <w:t xml:space="preserve"> o Tiekėjas</w:t>
      </w:r>
      <w:r w:rsidR="001F4852" w:rsidRPr="004F034C">
        <w:rPr>
          <w:iCs/>
          <w:lang w:eastAsia="en-US"/>
        </w:rPr>
        <w:t xml:space="preserve">, vadovaujantis Viešųjų pirkimų įstatymo 91 straipsnio nuostatomis, </w:t>
      </w:r>
      <w:r w:rsidRPr="004F034C">
        <w:rPr>
          <w:iCs/>
          <w:lang w:eastAsia="en-US"/>
        </w:rPr>
        <w:t xml:space="preserve">yra įrašomas į Nepatikimų tiekėjų sąrašą, skelbiamą </w:t>
      </w:r>
      <w:hyperlink r:id="rId8" w:history="1">
        <w:r w:rsidRPr="000E47F3">
          <w:rPr>
            <w:iCs/>
            <w:lang w:eastAsia="en-US"/>
          </w:rPr>
          <w:t>www.vpt.lt</w:t>
        </w:r>
      </w:hyperlink>
      <w:r w:rsidRPr="000E47F3">
        <w:rPr>
          <w:lang w:eastAsia="en-US"/>
        </w:rPr>
        <w:t>.</w:t>
      </w:r>
    </w:p>
    <w:p w14:paraId="1436D702" w14:textId="283B61FA" w:rsidR="00D76F95" w:rsidRDefault="00502066" w:rsidP="000E47F3">
      <w:pPr>
        <w:pStyle w:val="Body2"/>
        <w:spacing w:after="0"/>
        <w:ind w:firstLine="851"/>
        <w:rPr>
          <w:rFonts w:cs="Times New Roman"/>
          <w:sz w:val="24"/>
          <w:szCs w:val="24"/>
          <w:lang w:val="lt-LT"/>
        </w:rPr>
      </w:pPr>
      <w:r w:rsidRPr="004F034C">
        <w:rPr>
          <w:rFonts w:cs="Times New Roman"/>
          <w:sz w:val="24"/>
          <w:szCs w:val="24"/>
          <w:lang w:val="lt-LT"/>
        </w:rPr>
        <w:t>8.</w:t>
      </w:r>
      <w:r w:rsidR="001F4852" w:rsidRPr="004F034C">
        <w:rPr>
          <w:rFonts w:cs="Times New Roman"/>
          <w:sz w:val="24"/>
          <w:szCs w:val="24"/>
          <w:lang w:val="lt-LT"/>
        </w:rPr>
        <w:t>4</w:t>
      </w:r>
      <w:r w:rsidRPr="004F034C">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5259715" w14:textId="77777777" w:rsidR="00AF5172" w:rsidRPr="00B67001" w:rsidRDefault="00AF5172" w:rsidP="00AF5172">
      <w:pPr>
        <w:widowControl w:val="0"/>
        <w:tabs>
          <w:tab w:val="left" w:pos="1487"/>
        </w:tabs>
        <w:suppressAutoHyphens/>
        <w:autoSpaceDE w:val="0"/>
        <w:autoSpaceDN w:val="0"/>
        <w:adjustRightInd w:val="0"/>
        <w:spacing w:before="240" w:after="240"/>
        <w:ind w:firstLine="913"/>
        <w:jc w:val="center"/>
        <w:rPr>
          <w:b/>
          <w:bCs/>
          <w:lang w:eastAsia="en-US"/>
        </w:rPr>
      </w:pPr>
      <w:r w:rsidRPr="00B67001">
        <w:rPr>
          <w:b/>
          <w:bCs/>
          <w:lang w:eastAsia="en-US"/>
        </w:rPr>
        <w:t>9. PREKIŲ KOKYBĖ IR GARANTINIAI ĮSIPAREIGOJIMAI</w:t>
      </w:r>
    </w:p>
    <w:p w14:paraId="3E21EB67" w14:textId="55C212AF" w:rsidR="00AF5172" w:rsidRDefault="00AF5172" w:rsidP="00D57014">
      <w:pPr>
        <w:widowControl w:val="0"/>
        <w:tabs>
          <w:tab w:val="left" w:pos="1276"/>
        </w:tabs>
        <w:suppressAutoHyphens/>
        <w:autoSpaceDE w:val="0"/>
        <w:autoSpaceDN w:val="0"/>
        <w:adjustRightInd w:val="0"/>
        <w:ind w:firstLine="720"/>
        <w:jc w:val="both"/>
        <w:rPr>
          <w:lang w:eastAsia="en-US"/>
        </w:rPr>
      </w:pPr>
      <w:r>
        <w:rPr>
          <w:lang w:eastAsia="en-US"/>
        </w:rPr>
        <w:t>9.1.</w:t>
      </w:r>
      <w:r>
        <w:rPr>
          <w:lang w:eastAsia="en-US"/>
        </w:rPr>
        <w:tab/>
        <w:t xml:space="preserve"> </w:t>
      </w:r>
      <w:r w:rsidR="0063466A">
        <w:rPr>
          <w:lang w:eastAsia="en-US"/>
        </w:rPr>
        <w:t>Tiekėjas</w:t>
      </w:r>
      <w:r>
        <w:rPr>
          <w:lang w:eastAsia="en-US"/>
        </w:rPr>
        <w:t xml:space="preserve"> garantuoja Prekių kokybę bei paslėptų trūkumų/defektų nebuvimą. Prekių kokybė privalo atitikti Sutartyje ir jos prieduose nustatytus reikalavimus.</w:t>
      </w:r>
    </w:p>
    <w:p w14:paraId="3650A21D" w14:textId="77777777" w:rsidR="00AF5172" w:rsidRDefault="00AF5172" w:rsidP="00D57014">
      <w:pPr>
        <w:widowControl w:val="0"/>
        <w:tabs>
          <w:tab w:val="left" w:pos="1276"/>
          <w:tab w:val="left" w:pos="1418"/>
        </w:tabs>
        <w:suppressAutoHyphens/>
        <w:autoSpaceDE w:val="0"/>
        <w:autoSpaceDN w:val="0"/>
        <w:adjustRightInd w:val="0"/>
        <w:ind w:firstLine="720"/>
        <w:jc w:val="both"/>
        <w:rPr>
          <w:lang w:eastAsia="en-US"/>
        </w:rPr>
      </w:pPr>
      <w:r>
        <w:rPr>
          <w:lang w:eastAsia="en-US"/>
        </w:rPr>
        <w:t xml:space="preserve">9.2. </w:t>
      </w:r>
      <w:r>
        <w:rPr>
          <w:lang w:eastAsia="en-US"/>
        </w:rPr>
        <w:tab/>
        <w:t>Garantinis laikotarpis pradedamas skaičiuoti nuo Prekių ar jų dalies, jeigu Prekės tiekiamos dalimis, perdavimo Pirkėjo nuosavybėn dienos (t. y. Prekių perdavimo – priėmimo akto be trūkumų pasirašymo dienos). Garantinis terminas visoms pakeistoms ar sutaisytoms Prekėms ar jų dalims vėl įsigalioja nuo tinkamai pakeistų ar sutaisytų Prekių ar jų dalių perdavimo Pirkėjui dienos.</w:t>
      </w:r>
    </w:p>
    <w:p w14:paraId="4E680841" w14:textId="6B8CCE94" w:rsidR="00AF5172" w:rsidRPr="003F0365" w:rsidRDefault="00AF5172" w:rsidP="00D57014">
      <w:pPr>
        <w:pStyle w:val="TableContents"/>
        <w:ind w:firstLine="720"/>
        <w:jc w:val="both"/>
        <w:rPr>
          <w:rFonts w:ascii="Times New Roman" w:hAnsi="Times New Roman" w:cs="Times New Roman"/>
          <w:lang w:eastAsia="en-US"/>
        </w:rPr>
      </w:pPr>
      <w:r w:rsidRPr="003F0365">
        <w:rPr>
          <w:rFonts w:ascii="Times New Roman" w:hAnsi="Times New Roman" w:cs="Times New Roman"/>
          <w:lang w:eastAsia="en-US"/>
        </w:rPr>
        <w:t>9.3.</w:t>
      </w:r>
      <w:r w:rsidRPr="003F0365">
        <w:rPr>
          <w:rFonts w:ascii="Times New Roman" w:hAnsi="Times New Roman" w:cs="Times New Roman"/>
          <w:lang w:eastAsia="en-US"/>
        </w:rPr>
        <w:tab/>
        <w:t xml:space="preserve"> </w:t>
      </w:r>
      <w:r w:rsidR="003F0365" w:rsidRPr="003F0365">
        <w:rPr>
          <w:rFonts w:ascii="Times New Roman" w:hAnsi="Times New Roman" w:cs="Times New Roman"/>
        </w:rPr>
        <w:t>Pardavėjas ar jo įgaliotas atstovas privalo užtikrinti automobilio gamintojo numatytą techninę priežiūrą</w:t>
      </w:r>
      <w:r w:rsidR="003F0365">
        <w:rPr>
          <w:rFonts w:ascii="Times New Roman" w:hAnsi="Times New Roman" w:cs="Times New Roman"/>
        </w:rPr>
        <w:t xml:space="preserve"> P</w:t>
      </w:r>
      <w:r w:rsidR="003F0365" w:rsidRPr="003F0365">
        <w:rPr>
          <w:rFonts w:ascii="Times New Roman" w:hAnsi="Times New Roman" w:cs="Times New Roman"/>
        </w:rPr>
        <w:t>ardavėjo ar jo atstovo nurodytose automobilių techninės priežiūros dirbtuvėse Lietuvos Respublikoje</w:t>
      </w:r>
      <w:r w:rsidR="002E0E62">
        <w:rPr>
          <w:rFonts w:ascii="Times New Roman" w:hAnsi="Times New Roman" w:cs="Times New Roman"/>
        </w:rPr>
        <w:t>, kaip nustatyta techninėje specifikacijoje</w:t>
      </w:r>
      <w:r w:rsidR="00EF6E22">
        <w:rPr>
          <w:rFonts w:ascii="Times New Roman" w:hAnsi="Times New Roman" w:cs="Times New Roman"/>
        </w:rPr>
        <w:t>.</w:t>
      </w:r>
    </w:p>
    <w:p w14:paraId="53ECAA82" w14:textId="0BBD0914" w:rsidR="00AF5172" w:rsidRDefault="00AF5172" w:rsidP="00D57014">
      <w:pPr>
        <w:widowControl w:val="0"/>
        <w:tabs>
          <w:tab w:val="left" w:pos="1487"/>
        </w:tabs>
        <w:suppressAutoHyphens/>
        <w:autoSpaceDE w:val="0"/>
        <w:autoSpaceDN w:val="0"/>
        <w:adjustRightInd w:val="0"/>
        <w:ind w:firstLine="720"/>
        <w:jc w:val="both"/>
        <w:rPr>
          <w:lang w:eastAsia="en-US"/>
        </w:rPr>
      </w:pPr>
      <w:r>
        <w:rPr>
          <w:lang w:eastAsia="en-US"/>
        </w:rPr>
        <w:t xml:space="preserve">9.4. Nepasibaigus garantiniam laikotarpiui, </w:t>
      </w:r>
      <w:r w:rsidR="0063466A">
        <w:rPr>
          <w:lang w:eastAsia="en-US"/>
        </w:rPr>
        <w:t>Tiekėjas</w:t>
      </w:r>
      <w:r>
        <w:rPr>
          <w:lang w:eastAsia="en-US"/>
        </w:rPr>
        <w:t>, gavęs Pirkėjo pranešimą, privalo savo sąskaita pašalinti paslėptus Prekių trūkumus, kurie egzistavo Prekių perdavimo-priėmimo metu, tačiau Pirkėjas pagrįstai negalėjo žinoti apie juos ar jų nustatyti priėmimo ir (ar) patikrinimo ar garantinio laikotarpio metu.</w:t>
      </w:r>
    </w:p>
    <w:p w14:paraId="4F3FE61F" w14:textId="77777777" w:rsidR="00AF5172" w:rsidRPr="004F034C" w:rsidRDefault="00AF5172" w:rsidP="00D57014">
      <w:pPr>
        <w:pStyle w:val="Body2"/>
        <w:spacing w:after="0"/>
        <w:ind w:firstLine="720"/>
        <w:rPr>
          <w:rFonts w:cs="Times New Roman"/>
          <w:sz w:val="24"/>
          <w:szCs w:val="24"/>
          <w:lang w:val="lt-LT"/>
        </w:rPr>
      </w:pPr>
    </w:p>
    <w:p w14:paraId="63303A05" w14:textId="3068E6AB" w:rsidR="00814DB9" w:rsidRPr="00EB093D" w:rsidRDefault="00EB093D" w:rsidP="00EB093D">
      <w:pPr>
        <w:ind w:left="360"/>
        <w:jc w:val="center"/>
        <w:outlineLvl w:val="0"/>
        <w:rPr>
          <w:rFonts w:eastAsia="Arial Unicode MS"/>
          <w:b/>
          <w:bCs/>
          <w:caps/>
          <w:spacing w:val="4"/>
        </w:rPr>
      </w:pPr>
      <w:bookmarkStart w:id="8" w:name="_Hlk132727027"/>
      <w:bookmarkEnd w:id="7"/>
      <w:r>
        <w:rPr>
          <w:rFonts w:eastAsia="Arial Unicode MS"/>
          <w:b/>
          <w:bCs/>
          <w:spacing w:val="4"/>
        </w:rPr>
        <w:t>10.</w:t>
      </w:r>
      <w:r w:rsidR="00814DB9" w:rsidRPr="00EB093D">
        <w:rPr>
          <w:rFonts w:eastAsia="Arial Unicode MS"/>
          <w:b/>
          <w:bCs/>
          <w:spacing w:val="4"/>
        </w:rPr>
        <w:t xml:space="preserve">ASMENS DUOMENŲ TVARKYMAS </w:t>
      </w:r>
      <w:bookmarkEnd w:id="8"/>
    </w:p>
    <w:p w14:paraId="250F8910" w14:textId="77777777" w:rsidR="0041261C" w:rsidRPr="00387391" w:rsidRDefault="0041261C" w:rsidP="0041261C">
      <w:pPr>
        <w:pStyle w:val="Sraopastraipa"/>
        <w:outlineLvl w:val="0"/>
        <w:rPr>
          <w:rFonts w:eastAsia="Arial Unicode MS"/>
          <w:b/>
          <w:bCs/>
          <w:caps/>
          <w:spacing w:val="4"/>
          <w:lang w:val="lt-LT"/>
        </w:rPr>
      </w:pPr>
    </w:p>
    <w:p w14:paraId="4C2EB938" w14:textId="111AF3EC" w:rsidR="00814DB9" w:rsidRPr="004F034C" w:rsidRDefault="00EB093D" w:rsidP="00EB093D">
      <w:pPr>
        <w:pStyle w:val="Pagrindinistekstas"/>
        <w:tabs>
          <w:tab w:val="left" w:pos="567"/>
          <w:tab w:val="left" w:pos="851"/>
          <w:tab w:val="left" w:pos="1276"/>
        </w:tabs>
        <w:spacing w:before="0" w:beforeAutospacing="0" w:after="0" w:afterAutospacing="0"/>
        <w:ind w:firstLine="851"/>
        <w:jc w:val="both"/>
        <w:rPr>
          <w:rFonts w:ascii="Times New Roman" w:eastAsia="Calibri" w:hAnsi="Times New Roman"/>
          <w:b/>
          <w:bCs/>
          <w:sz w:val="24"/>
          <w:szCs w:val="24"/>
          <w:lang w:val="lt-LT"/>
        </w:rPr>
      </w:pPr>
      <w:bookmarkStart w:id="9" w:name="_Hlk132727057"/>
      <w:r>
        <w:rPr>
          <w:rFonts w:ascii="Times New Roman" w:hAnsi="Times New Roman"/>
          <w:sz w:val="24"/>
          <w:szCs w:val="24"/>
          <w:lang w:val="lt-LT"/>
        </w:rPr>
        <w:t>10.1.</w:t>
      </w:r>
      <w:r w:rsidR="00814DB9" w:rsidRPr="004F034C">
        <w:rPr>
          <w:rFonts w:ascii="Times New Roman" w:hAnsi="Times New Roman"/>
          <w:sz w:val="24"/>
          <w:szCs w:val="24"/>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3C5B22EF" w14:textId="77777777" w:rsidR="00EB093D" w:rsidRDefault="00EB093D" w:rsidP="00EB093D">
      <w:pPr>
        <w:pStyle w:val="Pagrindinistekstas"/>
        <w:tabs>
          <w:tab w:val="left" w:pos="567"/>
          <w:tab w:val="left" w:pos="851"/>
          <w:tab w:val="left" w:pos="1276"/>
        </w:tabs>
        <w:spacing w:before="0" w:beforeAutospacing="0" w:after="0" w:afterAutospacing="0"/>
        <w:ind w:firstLine="851"/>
        <w:jc w:val="both"/>
        <w:rPr>
          <w:rFonts w:ascii="Times New Roman" w:hAnsi="Times New Roman"/>
          <w:sz w:val="24"/>
          <w:szCs w:val="24"/>
          <w:lang w:val="lt-LT"/>
        </w:rPr>
      </w:pPr>
      <w:r>
        <w:rPr>
          <w:rFonts w:ascii="Times New Roman" w:hAnsi="Times New Roman"/>
          <w:sz w:val="24"/>
          <w:szCs w:val="24"/>
          <w:lang w:val="lt-LT"/>
        </w:rPr>
        <w:t>10.2.</w:t>
      </w:r>
      <w:r w:rsidR="00814DB9" w:rsidRPr="004F034C">
        <w:rPr>
          <w:rFonts w:ascii="Times New Roman" w:hAnsi="Times New Roman"/>
          <w:sz w:val="24"/>
          <w:szCs w:val="24"/>
          <w:lang w:val="lt-LT"/>
        </w:rPr>
        <w:t>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799E8A94" w14:textId="6D99B254" w:rsidR="00814DB9" w:rsidRPr="004F034C" w:rsidRDefault="00EB093D" w:rsidP="00EB093D">
      <w:pPr>
        <w:pStyle w:val="Pagrindinistekstas"/>
        <w:tabs>
          <w:tab w:val="left" w:pos="567"/>
          <w:tab w:val="left" w:pos="851"/>
          <w:tab w:val="left" w:pos="1276"/>
        </w:tabs>
        <w:spacing w:before="0" w:beforeAutospacing="0" w:after="0" w:afterAutospacing="0"/>
        <w:ind w:firstLine="851"/>
        <w:jc w:val="both"/>
        <w:rPr>
          <w:rFonts w:ascii="Times New Roman" w:eastAsia="Calibri" w:hAnsi="Times New Roman"/>
          <w:b/>
          <w:bCs/>
          <w:sz w:val="24"/>
          <w:szCs w:val="24"/>
          <w:lang w:val="lt-LT"/>
        </w:rPr>
      </w:pPr>
      <w:r>
        <w:rPr>
          <w:rFonts w:ascii="Times New Roman" w:hAnsi="Times New Roman"/>
          <w:sz w:val="24"/>
          <w:szCs w:val="24"/>
          <w:lang w:val="lt-LT"/>
        </w:rPr>
        <w:t>10.3.</w:t>
      </w:r>
      <w:r w:rsidR="00814DB9" w:rsidRPr="004F034C">
        <w:rPr>
          <w:rFonts w:ascii="Times New Roman" w:hAnsi="Times New Roman"/>
          <w:sz w:val="24"/>
          <w:szCs w:val="24"/>
          <w:lang w:val="lt-LT"/>
        </w:rPr>
        <w:t>Šalis privalo informuoti kitą Šalį apie bet kokius atstovų, personalo bei jų asmens duomenų pasikeitimus, jei šie duomenys buvo perduoti kitai Šaliai.</w:t>
      </w:r>
    </w:p>
    <w:bookmarkEnd w:id="9"/>
    <w:p w14:paraId="523750B7" w14:textId="77777777" w:rsidR="00814DB9" w:rsidRPr="004F034C" w:rsidRDefault="00814DB9" w:rsidP="00A802CD">
      <w:pPr>
        <w:pStyle w:val="Body2"/>
        <w:spacing w:after="0"/>
        <w:rPr>
          <w:rFonts w:cs="Times New Roman"/>
          <w:sz w:val="24"/>
          <w:szCs w:val="24"/>
          <w:lang w:val="lt-LT"/>
        </w:rPr>
      </w:pPr>
    </w:p>
    <w:p w14:paraId="0A177160" w14:textId="6ED061E6" w:rsidR="00502066" w:rsidRPr="00EB093D" w:rsidRDefault="00EB093D" w:rsidP="00EB093D">
      <w:pPr>
        <w:tabs>
          <w:tab w:val="left" w:pos="993"/>
          <w:tab w:val="left" w:pos="1276"/>
        </w:tabs>
        <w:jc w:val="center"/>
        <w:outlineLvl w:val="1"/>
        <w:rPr>
          <w:b/>
          <w:bCs/>
        </w:rPr>
      </w:pPr>
      <w:r>
        <w:rPr>
          <w:b/>
          <w:bCs/>
        </w:rPr>
        <w:t>11.</w:t>
      </w:r>
      <w:r w:rsidR="00502066" w:rsidRPr="00EB093D">
        <w:rPr>
          <w:b/>
          <w:bCs/>
        </w:rPr>
        <w:t>BAIGIAMOSIOS NUOSTATOS</w:t>
      </w:r>
    </w:p>
    <w:p w14:paraId="19B8205C" w14:textId="77777777" w:rsidR="0041261C" w:rsidRPr="0041261C" w:rsidRDefault="0041261C" w:rsidP="0041261C">
      <w:pPr>
        <w:pStyle w:val="Sraopastraipa"/>
        <w:tabs>
          <w:tab w:val="left" w:pos="993"/>
          <w:tab w:val="left" w:pos="1276"/>
        </w:tabs>
        <w:ind w:left="360"/>
        <w:outlineLvl w:val="1"/>
        <w:rPr>
          <w:b/>
          <w:bCs/>
        </w:rPr>
      </w:pPr>
    </w:p>
    <w:p w14:paraId="4065175D" w14:textId="3AB95CC9" w:rsidR="00CE2122" w:rsidRPr="004F034C" w:rsidRDefault="00814DB9" w:rsidP="00A802CD">
      <w:pPr>
        <w:ind w:firstLine="720"/>
        <w:jc w:val="both"/>
        <w:rPr>
          <w:lang w:eastAsia="en-US"/>
        </w:rPr>
      </w:pPr>
      <w:bookmarkStart w:id="10" w:name="_Hlk132727110"/>
      <w:r w:rsidRPr="004F034C">
        <w:rPr>
          <w:lang w:eastAsia="en-US"/>
        </w:rPr>
        <w:t>1</w:t>
      </w:r>
      <w:r w:rsidR="00EB093D">
        <w:rPr>
          <w:lang w:eastAsia="en-US"/>
        </w:rPr>
        <w:t>1</w:t>
      </w:r>
      <w:r w:rsidR="00502066" w:rsidRPr="004F034C">
        <w:rPr>
          <w:lang w:eastAsia="en-US"/>
        </w:rPr>
        <w:t>.1. Vykdydamos šią Sutartį, Šalys vadovaujasi Lietuvos Respublikos įstatymais, kitais teisės aktais ir norminiais aktais bei šia Sutartimi.</w:t>
      </w:r>
    </w:p>
    <w:p w14:paraId="013E1A10" w14:textId="7162D0DC"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A15D62" w:rsidRPr="004F034C">
        <w:rPr>
          <w:lang w:eastAsia="en-US"/>
        </w:rPr>
        <w:t>2</w:t>
      </w:r>
      <w:r w:rsidR="00502066" w:rsidRPr="004F034C">
        <w:rPr>
          <w:lang w:eastAsia="en-US"/>
        </w:rPr>
        <w:t xml:space="preserve">. </w:t>
      </w:r>
      <w:r w:rsidR="00502066" w:rsidRPr="004F034C">
        <w:rPr>
          <w:rFonts w:eastAsia="Calibri"/>
          <w:lang w:eastAsia="en-US"/>
        </w:rPr>
        <w:t>Kiekviena Sutarties Šalis privalo atlyginti kitai Šaliai jos patirtus tiesioginius nuostolius, atsiradusius dėl netinkamai vykdytų savo įsipareigojimų pagal Sutartį.</w:t>
      </w:r>
    </w:p>
    <w:p w14:paraId="467A9208" w14:textId="77B445A1"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A15D62" w:rsidRPr="004F034C">
        <w:rPr>
          <w:lang w:eastAsia="en-US"/>
        </w:rPr>
        <w:t>3</w:t>
      </w:r>
      <w:r w:rsidR="00502066" w:rsidRPr="004F034C">
        <w:rPr>
          <w:lang w:eastAsia="en-US"/>
        </w:rPr>
        <w:t xml:space="preserve">. </w:t>
      </w:r>
      <w:r w:rsidR="00502066" w:rsidRPr="004F034C">
        <w:rPr>
          <w:rFonts w:eastAsia="Calibri"/>
          <w:color w:val="000000"/>
        </w:rPr>
        <w:t xml:space="preserve">Sutarties sąlygos Sutarties galiojimo metu gali būti keičiamos, </w:t>
      </w:r>
      <w:r w:rsidR="00FA2275" w:rsidRPr="004F034C">
        <w:rPr>
          <w:rFonts w:eastAsia="Calibri"/>
          <w:color w:val="000000"/>
        </w:rPr>
        <w:t>tik</w:t>
      </w:r>
      <w:r w:rsidR="00502066" w:rsidRPr="004F034C">
        <w:rPr>
          <w:rFonts w:eastAsia="Calibri"/>
          <w:color w:val="000000"/>
        </w:rPr>
        <w:t xml:space="preserve"> Viešųjų pirkimų įstatymo </w:t>
      </w:r>
      <w:r w:rsidR="00FA2275" w:rsidRPr="004F034C">
        <w:rPr>
          <w:rFonts w:eastAsia="Calibri"/>
          <w:color w:val="000000"/>
        </w:rPr>
        <w:t xml:space="preserve">89 </w:t>
      </w:r>
      <w:r w:rsidR="00502066" w:rsidRPr="004F034C">
        <w:rPr>
          <w:rFonts w:eastAsia="Calibri"/>
          <w:color w:val="000000"/>
        </w:rPr>
        <w:t>straipsnyje nustatyt</w:t>
      </w:r>
      <w:r w:rsidR="00FA2275" w:rsidRPr="004F034C">
        <w:rPr>
          <w:rFonts w:eastAsia="Calibri"/>
          <w:color w:val="000000"/>
        </w:rPr>
        <w:t>omis sąlygomis.</w:t>
      </w:r>
      <w:r w:rsidR="00502066" w:rsidRPr="004F034C">
        <w:rPr>
          <w:rFonts w:eastAsia="Calibri"/>
          <w:color w:val="000000"/>
        </w:rPr>
        <w:t xml:space="preserve"> Sutarties sąlygų keitimu nebus laikomas Sutarties sąlygų koregavimas joje numatytomis aplinkybėmis, </w:t>
      </w:r>
      <w:r w:rsidR="00502066" w:rsidRPr="004F034C">
        <w:t>jei šios aplinkybės nustatytos aiškiai ir nedviprasmiškai bei buvo pateiktos Sutarties sąlygose.</w:t>
      </w:r>
      <w:r w:rsidR="00502066" w:rsidRPr="004F034C">
        <w:rPr>
          <w:rFonts w:eastAsia="Calibri"/>
          <w:color w:val="000000"/>
        </w:rPr>
        <w:t xml:space="preserve"> Visi šios Sutarties pakeitimai sudaromi raštu ir tampa neatskiriama šios Sutarties dalimi.</w:t>
      </w:r>
    </w:p>
    <w:p w14:paraId="67411BEA" w14:textId="05588DA9"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A15D62" w:rsidRPr="004F034C">
        <w:rPr>
          <w:lang w:eastAsia="en-US"/>
        </w:rPr>
        <w:t>4</w:t>
      </w:r>
      <w:r w:rsidR="00502066" w:rsidRPr="004F034C">
        <w:rPr>
          <w:lang w:eastAsia="en-US"/>
        </w:rPr>
        <w:t xml:space="preserve">. </w:t>
      </w:r>
      <w:r w:rsidR="00502066" w:rsidRPr="004F034C">
        <w:rPr>
          <w:iCs/>
          <w:lang w:eastAsia="en-US"/>
        </w:rPr>
        <w:t>Ginčai tarp Šalių dėl šios Sutarties sprendžiami derybų būdu, o nepavykus taip išspręsti ginčo, jis bus nagrinėjamas Lietuvos Respublikos civilinio proceso kodekso nustatyta tvarka teisme.</w:t>
      </w:r>
    </w:p>
    <w:p w14:paraId="47D8D199" w14:textId="61EF8647"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A15D62" w:rsidRPr="004F034C">
        <w:rPr>
          <w:lang w:eastAsia="en-US"/>
        </w:rPr>
        <w:t>5</w:t>
      </w:r>
      <w:r w:rsidR="00502066" w:rsidRPr="004F034C">
        <w:rPr>
          <w:lang w:eastAsia="en-US"/>
        </w:rPr>
        <w:t xml:space="preserve">. </w:t>
      </w:r>
      <w:r w:rsidR="00502066" w:rsidRPr="004F034C">
        <w:t>Šalys nedelsiant praneša raštu viena kitai apie savo rekvizitų ar kontaktinių duomenų, nurodytų Sutartyje, pasikeitimus. Šalis, neįvykdžiusi šio reikalavimo, negali reikšti pretenzijų, jog kitos Šalies veiksmai, atlikti pagal paskutinius jai žinomus rekvizitus, neatitinka Sutarties sąlygų arba, kad ji negavo pranešimų, siųstų pagal tuos rekvizitus.</w:t>
      </w:r>
    </w:p>
    <w:p w14:paraId="03EAA71D" w14:textId="26E8B89E" w:rsidR="00FA4C40" w:rsidRDefault="00814DB9" w:rsidP="00A802CD">
      <w:pPr>
        <w:ind w:firstLine="720"/>
        <w:jc w:val="both"/>
      </w:pPr>
      <w:r w:rsidRPr="004F034C">
        <w:rPr>
          <w:lang w:eastAsia="en-US"/>
        </w:rPr>
        <w:t>1</w:t>
      </w:r>
      <w:r w:rsidR="00EB093D">
        <w:rPr>
          <w:lang w:eastAsia="en-US"/>
        </w:rPr>
        <w:t>1</w:t>
      </w:r>
      <w:r w:rsidR="00502066" w:rsidRPr="004F034C">
        <w:rPr>
          <w:lang w:eastAsia="en-US"/>
        </w:rPr>
        <w:t>.</w:t>
      </w:r>
      <w:r w:rsidR="00A15D62" w:rsidRPr="004F034C">
        <w:rPr>
          <w:lang w:eastAsia="en-US"/>
        </w:rPr>
        <w:t>6</w:t>
      </w:r>
      <w:r w:rsidR="00502066" w:rsidRPr="004F034C">
        <w:rPr>
          <w:lang w:eastAsia="en-US"/>
        </w:rPr>
        <w:t xml:space="preserve">. </w:t>
      </w:r>
      <w:r w:rsidR="00502066" w:rsidRPr="004F034C">
        <w:t>Pirkėjo skiriamas asmuo, atsakingas už Sutarties vykdymą –</w:t>
      </w:r>
      <w:r w:rsidR="001E25FC" w:rsidRPr="004F034C">
        <w:t xml:space="preserve"> </w:t>
      </w:r>
      <w:bookmarkStart w:id="11" w:name="_Hlk150328639"/>
      <w:r w:rsidR="005F4576">
        <w:t>_____________.</w:t>
      </w:r>
    </w:p>
    <w:bookmarkEnd w:id="11"/>
    <w:p w14:paraId="334BCC98" w14:textId="0404863B"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A15D62" w:rsidRPr="004F034C">
        <w:rPr>
          <w:lang w:eastAsia="en-US"/>
        </w:rPr>
        <w:t>7</w:t>
      </w:r>
      <w:r w:rsidR="00502066" w:rsidRPr="004F034C">
        <w:rPr>
          <w:lang w:eastAsia="en-US"/>
        </w:rPr>
        <w:t xml:space="preserve">. </w:t>
      </w:r>
      <w:r w:rsidR="00502066" w:rsidRPr="004F034C">
        <w:t>Tiekėjo skiriamas asmuo, atsakingas už Sutarties vykdymą</w:t>
      </w:r>
      <w:r w:rsidR="00FA4C40">
        <w:t xml:space="preserve"> – </w:t>
      </w:r>
      <w:r w:rsidR="005F4576">
        <w:t>_____________.</w:t>
      </w:r>
    </w:p>
    <w:p w14:paraId="2FD507D5" w14:textId="775364DD" w:rsidR="00502066" w:rsidRPr="004F034C" w:rsidRDefault="00814DB9" w:rsidP="00A802CD">
      <w:pPr>
        <w:ind w:firstLine="720"/>
        <w:jc w:val="both"/>
        <w:rPr>
          <w:lang w:eastAsia="en-US"/>
        </w:rPr>
      </w:pPr>
      <w:r w:rsidRPr="004F034C">
        <w:rPr>
          <w:lang w:eastAsia="en-US"/>
        </w:rPr>
        <w:t>1</w:t>
      </w:r>
      <w:r w:rsidR="00EB093D">
        <w:rPr>
          <w:lang w:eastAsia="en-US"/>
        </w:rPr>
        <w:t>1</w:t>
      </w:r>
      <w:r w:rsidR="00502066" w:rsidRPr="004F034C">
        <w:rPr>
          <w:lang w:eastAsia="en-US"/>
        </w:rPr>
        <w:t>.</w:t>
      </w:r>
      <w:r w:rsidR="00BD40F2">
        <w:rPr>
          <w:lang w:eastAsia="en-US"/>
        </w:rPr>
        <w:t>8</w:t>
      </w:r>
      <w:r w:rsidR="00502066" w:rsidRPr="004F034C">
        <w:rPr>
          <w:lang w:eastAsia="en-US"/>
        </w:rPr>
        <w:t xml:space="preserve">. </w:t>
      </w:r>
      <w:r w:rsidR="00502066" w:rsidRPr="004F034C">
        <w:rPr>
          <w:iCs/>
          <w:lang w:eastAsia="en-US"/>
        </w:rPr>
        <w:t>Sutartis sudaryta 2 (dviem) vienodą juridinę galią turinčiais egzemplioriais lietuvių kalba po 1 (vieną) kiekvienai Šaliai.</w:t>
      </w:r>
    </w:p>
    <w:p w14:paraId="1A9A383E" w14:textId="77B498BF" w:rsidR="00502066" w:rsidRPr="004F034C" w:rsidRDefault="00814DB9" w:rsidP="00A802CD">
      <w:pPr>
        <w:ind w:firstLine="720"/>
        <w:jc w:val="both"/>
        <w:rPr>
          <w:iCs/>
          <w:lang w:eastAsia="en-US"/>
        </w:rPr>
      </w:pPr>
      <w:r w:rsidRPr="004F034C">
        <w:rPr>
          <w:lang w:eastAsia="en-US"/>
        </w:rPr>
        <w:t>1</w:t>
      </w:r>
      <w:r w:rsidR="00EB093D">
        <w:rPr>
          <w:lang w:eastAsia="en-US"/>
        </w:rPr>
        <w:t>1</w:t>
      </w:r>
      <w:r w:rsidR="00502066" w:rsidRPr="004F034C">
        <w:rPr>
          <w:lang w:eastAsia="en-US"/>
        </w:rPr>
        <w:t>.</w:t>
      </w:r>
      <w:r w:rsidR="00BD40F2">
        <w:rPr>
          <w:lang w:eastAsia="en-US"/>
        </w:rPr>
        <w:t>9</w:t>
      </w:r>
      <w:r w:rsidR="00502066" w:rsidRPr="004F034C">
        <w:rPr>
          <w:lang w:eastAsia="en-US"/>
        </w:rPr>
        <w:t xml:space="preserve">. </w:t>
      </w:r>
      <w:r w:rsidR="00502066" w:rsidRPr="004F034C">
        <w:rPr>
          <w:iCs/>
          <w:lang w:eastAsia="en-US"/>
        </w:rPr>
        <w:t xml:space="preserve">Sutartis turi </w:t>
      </w:r>
      <w:r w:rsidR="00DE4CA0" w:rsidRPr="004F034C">
        <w:rPr>
          <w:iCs/>
          <w:lang w:eastAsia="en-US"/>
        </w:rPr>
        <w:t>2</w:t>
      </w:r>
      <w:r w:rsidR="00502066" w:rsidRPr="004F034C">
        <w:rPr>
          <w:iCs/>
          <w:lang w:eastAsia="en-US"/>
        </w:rPr>
        <w:t xml:space="preserve"> (</w:t>
      </w:r>
      <w:r w:rsidR="00DE4CA0" w:rsidRPr="004F034C">
        <w:rPr>
          <w:iCs/>
          <w:lang w:eastAsia="en-US"/>
        </w:rPr>
        <w:t>du</w:t>
      </w:r>
      <w:r w:rsidR="00502066" w:rsidRPr="004F034C">
        <w:rPr>
          <w:iCs/>
          <w:lang w:eastAsia="en-US"/>
        </w:rPr>
        <w:t>) pried</w:t>
      </w:r>
      <w:r w:rsidR="00DE4CA0" w:rsidRPr="004F034C">
        <w:rPr>
          <w:iCs/>
          <w:lang w:eastAsia="en-US"/>
        </w:rPr>
        <w:t>us</w:t>
      </w:r>
      <w:r w:rsidR="00502066" w:rsidRPr="004F034C">
        <w:rPr>
          <w:iCs/>
          <w:lang w:eastAsia="en-US"/>
        </w:rPr>
        <w:t>, kuri</w:t>
      </w:r>
      <w:r w:rsidR="00DE4CA0" w:rsidRPr="004F034C">
        <w:rPr>
          <w:iCs/>
          <w:lang w:eastAsia="en-US"/>
        </w:rPr>
        <w:t>e</w:t>
      </w:r>
      <w:r w:rsidR="00502066" w:rsidRPr="004F034C">
        <w:rPr>
          <w:iCs/>
          <w:lang w:eastAsia="en-US"/>
        </w:rPr>
        <w:t xml:space="preserve"> yra neatskiriama Sutarties dalis:</w:t>
      </w:r>
    </w:p>
    <w:p w14:paraId="296C6F67" w14:textId="55F7653A" w:rsidR="00502066" w:rsidRPr="004F034C" w:rsidRDefault="00814DB9" w:rsidP="00A802CD">
      <w:pPr>
        <w:ind w:firstLine="720"/>
        <w:jc w:val="both"/>
      </w:pPr>
      <w:r w:rsidRPr="004F034C">
        <w:rPr>
          <w:iCs/>
          <w:lang w:eastAsia="en-US"/>
        </w:rPr>
        <w:t>1</w:t>
      </w:r>
      <w:r w:rsidR="00EB093D">
        <w:rPr>
          <w:iCs/>
          <w:lang w:eastAsia="en-US"/>
        </w:rPr>
        <w:t>1</w:t>
      </w:r>
      <w:r w:rsidR="00502066" w:rsidRPr="004F034C">
        <w:rPr>
          <w:iCs/>
          <w:lang w:eastAsia="en-US"/>
        </w:rPr>
        <w:t>.</w:t>
      </w:r>
      <w:r w:rsidR="00BD40F2">
        <w:rPr>
          <w:iCs/>
          <w:lang w:eastAsia="en-US"/>
        </w:rPr>
        <w:t>9</w:t>
      </w:r>
      <w:r w:rsidR="00502066" w:rsidRPr="004F034C">
        <w:rPr>
          <w:iCs/>
          <w:lang w:eastAsia="en-US"/>
        </w:rPr>
        <w:t>.1. Sutarties 1 priedas – „</w:t>
      </w:r>
      <w:r w:rsidR="00502066" w:rsidRPr="004F034C">
        <w:t>Techninė specifikacija“</w:t>
      </w:r>
      <w:r w:rsidR="00DE4CA0" w:rsidRPr="004F034C">
        <w:t>;</w:t>
      </w:r>
    </w:p>
    <w:p w14:paraId="51284B1D" w14:textId="2AD1E471" w:rsidR="00F9205D" w:rsidRDefault="00814DB9" w:rsidP="00A802CD">
      <w:pPr>
        <w:ind w:firstLine="720"/>
        <w:jc w:val="both"/>
        <w:rPr>
          <w:iCs/>
          <w:lang w:eastAsia="en-US"/>
        </w:rPr>
      </w:pPr>
      <w:r w:rsidRPr="004F034C">
        <w:t>1</w:t>
      </w:r>
      <w:r w:rsidR="00EB093D">
        <w:t>1</w:t>
      </w:r>
      <w:r w:rsidR="00DE4CA0" w:rsidRPr="004F034C">
        <w:t>.</w:t>
      </w:r>
      <w:r w:rsidR="005C0908">
        <w:t>9</w:t>
      </w:r>
      <w:r w:rsidR="00DE4CA0" w:rsidRPr="004F034C">
        <w:t xml:space="preserve">.2. </w:t>
      </w:r>
      <w:r w:rsidR="00DE4CA0" w:rsidRPr="004F034C">
        <w:rPr>
          <w:iCs/>
          <w:lang w:eastAsia="en-US"/>
        </w:rPr>
        <w:t>Sutarties 2 priedas – „</w:t>
      </w:r>
      <w:r w:rsidR="00DE4CA0" w:rsidRPr="004F034C">
        <w:t>Tiekėjo pasiūlymas“.</w:t>
      </w:r>
      <w:r w:rsidR="00DE4CA0" w:rsidRPr="004F034C">
        <w:rPr>
          <w:iCs/>
          <w:lang w:eastAsia="en-US"/>
        </w:rPr>
        <w:t xml:space="preserve"> </w:t>
      </w:r>
    </w:p>
    <w:p w14:paraId="37F64E7F" w14:textId="77777777" w:rsidR="00A802CD" w:rsidRDefault="00A802CD" w:rsidP="00A802CD">
      <w:pPr>
        <w:ind w:firstLine="720"/>
        <w:jc w:val="both"/>
        <w:rPr>
          <w:iCs/>
          <w:lang w:eastAsia="en-US"/>
        </w:rPr>
      </w:pPr>
    </w:p>
    <w:tbl>
      <w:tblPr>
        <w:tblW w:w="16432" w:type="dxa"/>
        <w:tblLook w:val="01E0" w:firstRow="1" w:lastRow="1" w:firstColumn="1" w:lastColumn="1" w:noHBand="0" w:noVBand="0"/>
      </w:tblPr>
      <w:tblGrid>
        <w:gridCol w:w="10812"/>
        <w:gridCol w:w="2392"/>
        <w:gridCol w:w="3228"/>
      </w:tblGrid>
      <w:tr w:rsidR="00502066" w:rsidRPr="004F034C" w14:paraId="60250D82" w14:textId="77777777" w:rsidTr="00926005">
        <w:trPr>
          <w:trHeight w:val="3602"/>
        </w:trPr>
        <w:tc>
          <w:tcPr>
            <w:tcW w:w="5211" w:type="dxa"/>
          </w:tcPr>
          <w:tbl>
            <w:tblPr>
              <w:tblW w:w="10596" w:type="dxa"/>
              <w:tblLook w:val="04A0" w:firstRow="1" w:lastRow="0" w:firstColumn="1" w:lastColumn="0" w:noHBand="0" w:noVBand="1"/>
            </w:tblPr>
            <w:tblGrid>
              <w:gridCol w:w="10596"/>
            </w:tblGrid>
            <w:tr w:rsidR="00502066" w:rsidRPr="004F034C" w14:paraId="193A2C4A" w14:textId="77777777" w:rsidTr="005D7F6C">
              <w:trPr>
                <w:trHeight w:val="4"/>
              </w:trPr>
              <w:tc>
                <w:tcPr>
                  <w:tcW w:w="9180" w:type="dxa"/>
                  <w:shd w:val="clear" w:color="auto" w:fill="auto"/>
                </w:tcPr>
                <w:bookmarkEnd w:id="10"/>
                <w:p w14:paraId="6F2E234E" w14:textId="5F77F3C9" w:rsidR="001067FA" w:rsidRPr="00AE3B1A" w:rsidRDefault="00AE3B1A" w:rsidP="00AE3B1A">
                  <w:pPr>
                    <w:rPr>
                      <w:b/>
                    </w:rPr>
                  </w:pPr>
                  <w:r>
                    <w:rPr>
                      <w:b/>
                    </w:rPr>
                    <w:t xml:space="preserve">                                                   </w:t>
                  </w:r>
                  <w:r w:rsidR="001067FA" w:rsidRPr="00AE3B1A">
                    <w:rPr>
                      <w:b/>
                    </w:rPr>
                    <w:t>1</w:t>
                  </w:r>
                  <w:r w:rsidR="00F42098">
                    <w:rPr>
                      <w:b/>
                    </w:rPr>
                    <w:t>2</w:t>
                  </w:r>
                  <w:r w:rsidR="001067FA" w:rsidRPr="00AE3B1A">
                    <w:rPr>
                      <w:b/>
                    </w:rPr>
                    <w:t>.</w:t>
                  </w:r>
                  <w:r w:rsidR="00C6139C">
                    <w:rPr>
                      <w:b/>
                    </w:rPr>
                    <w:t xml:space="preserve"> </w:t>
                  </w:r>
                  <w:r w:rsidR="00502066" w:rsidRPr="00AE3B1A">
                    <w:rPr>
                      <w:b/>
                    </w:rPr>
                    <w:t>ŠALIŲ REKVIZITAI</w:t>
                  </w:r>
                  <w:r w:rsidR="00795566" w:rsidRPr="00AE3B1A">
                    <w:rPr>
                      <w:b/>
                    </w:rPr>
                    <w:t xml:space="preserve"> </w:t>
                  </w:r>
                </w:p>
                <w:p w14:paraId="0F5DB6CA" w14:textId="4A022131" w:rsidR="00502066" w:rsidRPr="004F034C" w:rsidRDefault="00795566" w:rsidP="00A802CD">
                  <w:pPr>
                    <w:pStyle w:val="Sraopastraipa"/>
                    <w:ind w:left="360"/>
                  </w:pPr>
                  <w:r>
                    <w:rPr>
                      <w:b/>
                      <w:bCs/>
                    </w:rPr>
                    <w:t xml:space="preserve">                                                                  </w:t>
                  </w:r>
                </w:p>
              </w:tc>
            </w:tr>
            <w:tr w:rsidR="00502066" w:rsidRPr="004F034C" w14:paraId="0B066CCE" w14:textId="77777777" w:rsidTr="005D7F6C">
              <w:trPr>
                <w:trHeight w:val="247"/>
              </w:trPr>
              <w:tc>
                <w:tcPr>
                  <w:tcW w:w="9180" w:type="dxa"/>
                  <w:shd w:val="clear" w:color="auto" w:fill="auto"/>
                </w:tcPr>
                <w:p w14:paraId="55ADE3BB" w14:textId="3188CF6C" w:rsidR="00502066" w:rsidRPr="004F034C" w:rsidRDefault="005D7F6C" w:rsidP="005D7F6C">
                  <w:pPr>
                    <w:ind w:right="374"/>
                  </w:pPr>
                  <w:r w:rsidRPr="00AE3B1A">
                    <w:rPr>
                      <w:b/>
                      <w:bCs/>
                    </w:rPr>
                    <w:t xml:space="preserve">Pirkėjas   </w:t>
                  </w:r>
                  <w:r>
                    <w:t xml:space="preserve">                                                                         </w:t>
                  </w:r>
                  <w:r w:rsidR="00AE3B1A" w:rsidRPr="00AE3B1A">
                    <w:rPr>
                      <w:b/>
                      <w:bCs/>
                    </w:rPr>
                    <w:t>Tiekėjas</w:t>
                  </w:r>
                </w:p>
              </w:tc>
            </w:tr>
          </w:tbl>
          <w:tbl>
            <w:tblPr>
              <w:tblpPr w:leftFromText="180" w:rightFromText="180" w:vertAnchor="text" w:horzAnchor="margin" w:tblpY="274"/>
              <w:tblOverlap w:val="never"/>
              <w:tblW w:w="9913" w:type="dxa"/>
              <w:tblLook w:val="0000" w:firstRow="0" w:lastRow="0" w:firstColumn="0" w:lastColumn="0" w:noHBand="0" w:noVBand="0"/>
            </w:tblPr>
            <w:tblGrid>
              <w:gridCol w:w="5445"/>
              <w:gridCol w:w="4468"/>
            </w:tblGrid>
            <w:tr w:rsidR="005D7F6C" w:rsidRPr="0003753C" w14:paraId="7608D56D" w14:textId="77777777" w:rsidTr="00AE3B1A">
              <w:trPr>
                <w:trHeight w:val="2890"/>
              </w:trPr>
              <w:tc>
                <w:tcPr>
                  <w:tcW w:w="5445" w:type="dxa"/>
                </w:tcPr>
                <w:p w14:paraId="0FC6FC77" w14:textId="77777777" w:rsidR="005D7F6C" w:rsidRDefault="005D7F6C" w:rsidP="005D7F6C">
                  <w:pPr>
                    <w:widowControl w:val="0"/>
                    <w:tabs>
                      <w:tab w:val="left" w:pos="205"/>
                    </w:tabs>
                    <w:suppressAutoHyphens/>
                    <w:autoSpaceDN w:val="0"/>
                    <w:jc w:val="both"/>
                  </w:pPr>
                </w:p>
                <w:p w14:paraId="35D7678D" w14:textId="77777777" w:rsidR="005C0908" w:rsidRDefault="005C0908" w:rsidP="005D7F6C">
                  <w:pPr>
                    <w:widowControl w:val="0"/>
                    <w:tabs>
                      <w:tab w:val="left" w:pos="205"/>
                    </w:tabs>
                    <w:suppressAutoHyphens/>
                    <w:autoSpaceDN w:val="0"/>
                    <w:jc w:val="both"/>
                  </w:pPr>
                </w:p>
                <w:p w14:paraId="28D6F9D9" w14:textId="77777777" w:rsidR="005C0908" w:rsidRDefault="005C0908" w:rsidP="005D7F6C">
                  <w:pPr>
                    <w:widowControl w:val="0"/>
                    <w:tabs>
                      <w:tab w:val="left" w:pos="205"/>
                    </w:tabs>
                    <w:suppressAutoHyphens/>
                    <w:autoSpaceDN w:val="0"/>
                    <w:jc w:val="both"/>
                  </w:pPr>
                </w:p>
                <w:p w14:paraId="404BEC29" w14:textId="77777777" w:rsidR="005C0908" w:rsidRDefault="005C0908" w:rsidP="005D7F6C">
                  <w:pPr>
                    <w:widowControl w:val="0"/>
                    <w:tabs>
                      <w:tab w:val="left" w:pos="205"/>
                    </w:tabs>
                    <w:suppressAutoHyphens/>
                    <w:autoSpaceDN w:val="0"/>
                    <w:jc w:val="both"/>
                  </w:pPr>
                </w:p>
                <w:p w14:paraId="61BDB765" w14:textId="77777777" w:rsidR="005C0908" w:rsidRDefault="005C0908" w:rsidP="005D7F6C">
                  <w:pPr>
                    <w:widowControl w:val="0"/>
                    <w:tabs>
                      <w:tab w:val="left" w:pos="205"/>
                    </w:tabs>
                    <w:suppressAutoHyphens/>
                    <w:autoSpaceDN w:val="0"/>
                    <w:jc w:val="both"/>
                  </w:pPr>
                </w:p>
                <w:p w14:paraId="761647CB" w14:textId="77777777" w:rsidR="005C0908" w:rsidRDefault="005C0908" w:rsidP="005D7F6C">
                  <w:pPr>
                    <w:widowControl w:val="0"/>
                    <w:tabs>
                      <w:tab w:val="left" w:pos="205"/>
                    </w:tabs>
                    <w:suppressAutoHyphens/>
                    <w:autoSpaceDN w:val="0"/>
                    <w:jc w:val="both"/>
                  </w:pPr>
                </w:p>
                <w:p w14:paraId="0FDB8D5A" w14:textId="77777777" w:rsidR="005C0908" w:rsidRDefault="005C0908" w:rsidP="005D7F6C">
                  <w:pPr>
                    <w:widowControl w:val="0"/>
                    <w:tabs>
                      <w:tab w:val="left" w:pos="205"/>
                    </w:tabs>
                    <w:suppressAutoHyphens/>
                    <w:autoSpaceDN w:val="0"/>
                    <w:jc w:val="both"/>
                  </w:pPr>
                </w:p>
                <w:p w14:paraId="17E3441C" w14:textId="77777777" w:rsidR="005C0908" w:rsidRDefault="005C0908" w:rsidP="005D7F6C">
                  <w:pPr>
                    <w:widowControl w:val="0"/>
                    <w:tabs>
                      <w:tab w:val="left" w:pos="205"/>
                    </w:tabs>
                    <w:suppressAutoHyphens/>
                    <w:autoSpaceDN w:val="0"/>
                    <w:jc w:val="both"/>
                  </w:pPr>
                </w:p>
                <w:p w14:paraId="3CA59C0A" w14:textId="77777777" w:rsidR="005C0908" w:rsidRDefault="005C0908" w:rsidP="005D7F6C">
                  <w:pPr>
                    <w:widowControl w:val="0"/>
                    <w:tabs>
                      <w:tab w:val="left" w:pos="205"/>
                    </w:tabs>
                    <w:suppressAutoHyphens/>
                    <w:autoSpaceDN w:val="0"/>
                    <w:jc w:val="both"/>
                  </w:pPr>
                </w:p>
                <w:p w14:paraId="589BEF29" w14:textId="77777777" w:rsidR="005C0908" w:rsidRDefault="005C0908" w:rsidP="005D7F6C">
                  <w:pPr>
                    <w:widowControl w:val="0"/>
                    <w:tabs>
                      <w:tab w:val="left" w:pos="205"/>
                    </w:tabs>
                    <w:suppressAutoHyphens/>
                    <w:autoSpaceDN w:val="0"/>
                    <w:jc w:val="both"/>
                  </w:pPr>
                </w:p>
                <w:p w14:paraId="5FD01B73" w14:textId="468AE09F" w:rsidR="005D7F6C" w:rsidRDefault="005C0908" w:rsidP="005D7F6C">
                  <w:pPr>
                    <w:rPr>
                      <w:kern w:val="2"/>
                      <w:lang w:eastAsia="en-US"/>
                      <w14:ligatures w14:val="standardContextual"/>
                    </w:rPr>
                  </w:pPr>
                  <w:r>
                    <w:rPr>
                      <w:kern w:val="2"/>
                      <w:lang w:eastAsia="en-US"/>
                      <w14:ligatures w14:val="standardContextual"/>
                    </w:rPr>
                    <w:t>D</w:t>
                  </w:r>
                  <w:r w:rsidR="005D7F6C">
                    <w:rPr>
                      <w:kern w:val="2"/>
                      <w:lang w:eastAsia="en-US"/>
                      <w14:ligatures w14:val="standardContextual"/>
                    </w:rPr>
                    <w:t>irektorius</w:t>
                  </w:r>
                </w:p>
                <w:p w14:paraId="4DB9E9C9" w14:textId="54AC54BC" w:rsidR="005D7F6C" w:rsidRPr="0003753C" w:rsidRDefault="005C0908" w:rsidP="005D7F6C">
                  <w:pPr>
                    <w:rPr>
                      <w:rFonts w:eastAsia="Calibri"/>
                      <w:lang w:val="en-US"/>
                    </w:rPr>
                  </w:pPr>
                  <w:r>
                    <w:rPr>
                      <w:kern w:val="2"/>
                      <w:lang w:eastAsia="en-US"/>
                      <w14:ligatures w14:val="standardContextual"/>
                    </w:rPr>
                    <w:t>Linas Grigaitis</w:t>
                  </w:r>
                  <w:r w:rsidR="005D7F6C">
                    <w:rPr>
                      <w:kern w:val="2"/>
                      <w:lang w:eastAsia="en-US"/>
                      <w14:ligatures w14:val="standardContextual"/>
                    </w:rPr>
                    <w:t xml:space="preserve">                                          </w:t>
                  </w:r>
                  <w:r w:rsidR="005D7F6C">
                    <w:rPr>
                      <w:bCs/>
                    </w:rPr>
                    <w:t xml:space="preserve"> </w:t>
                  </w:r>
                </w:p>
              </w:tc>
              <w:tc>
                <w:tcPr>
                  <w:tcW w:w="4468" w:type="dxa"/>
                </w:tcPr>
                <w:p w14:paraId="704AAA25" w14:textId="77777777" w:rsidR="005D7F6C" w:rsidRPr="0003753C" w:rsidRDefault="005D7F6C" w:rsidP="005D7F6C">
                  <w:pPr>
                    <w:widowControl w:val="0"/>
                    <w:autoSpaceDE w:val="0"/>
                    <w:autoSpaceDN w:val="0"/>
                    <w:adjustRightInd w:val="0"/>
                  </w:pPr>
                  <w:r w:rsidRPr="0003753C">
                    <w:t>Įmonės pavadinimas.........................</w:t>
                  </w:r>
                </w:p>
                <w:p w14:paraId="7B6E3D62" w14:textId="77777777" w:rsidR="005D7F6C" w:rsidRPr="0003753C" w:rsidRDefault="005D7F6C" w:rsidP="005D7F6C">
                  <w:pPr>
                    <w:widowControl w:val="0"/>
                    <w:autoSpaceDE w:val="0"/>
                    <w:autoSpaceDN w:val="0"/>
                    <w:adjustRightInd w:val="0"/>
                  </w:pPr>
                  <w:r w:rsidRPr="0003753C">
                    <w:t>Adresas.............................................</w:t>
                  </w:r>
                </w:p>
                <w:p w14:paraId="4F35C0D4" w14:textId="77777777" w:rsidR="005D7F6C" w:rsidRPr="0003753C" w:rsidRDefault="005D7F6C" w:rsidP="005D7F6C">
                  <w:pPr>
                    <w:widowControl w:val="0"/>
                    <w:autoSpaceDE w:val="0"/>
                    <w:autoSpaceDN w:val="0"/>
                    <w:adjustRightInd w:val="0"/>
                  </w:pPr>
                  <w:r w:rsidRPr="0003753C">
                    <w:t>Juridinio asmens kodas.....................</w:t>
                  </w:r>
                </w:p>
                <w:p w14:paraId="5C3351F7" w14:textId="77777777" w:rsidR="005D7F6C" w:rsidRPr="0003753C" w:rsidRDefault="005D7F6C" w:rsidP="005D7F6C">
                  <w:pPr>
                    <w:widowControl w:val="0"/>
                    <w:autoSpaceDE w:val="0"/>
                    <w:autoSpaceDN w:val="0"/>
                    <w:adjustRightInd w:val="0"/>
                  </w:pPr>
                  <w:r w:rsidRPr="0003753C">
                    <w:t>PVM mokėtojo.................................</w:t>
                  </w:r>
                </w:p>
                <w:p w14:paraId="37DC5F7A" w14:textId="77777777" w:rsidR="005D7F6C" w:rsidRPr="0003753C" w:rsidRDefault="005D7F6C" w:rsidP="005D7F6C">
                  <w:pPr>
                    <w:widowControl w:val="0"/>
                    <w:autoSpaceDE w:val="0"/>
                    <w:autoSpaceDN w:val="0"/>
                    <w:adjustRightInd w:val="0"/>
                  </w:pPr>
                  <w:r w:rsidRPr="0003753C">
                    <w:t>A. s....................................................</w:t>
                  </w:r>
                </w:p>
                <w:p w14:paraId="1C4790A2" w14:textId="77777777" w:rsidR="005D7F6C" w:rsidRPr="0003753C" w:rsidRDefault="005D7F6C" w:rsidP="005D7F6C">
                  <w:pPr>
                    <w:widowControl w:val="0"/>
                    <w:autoSpaceDE w:val="0"/>
                    <w:autoSpaceDN w:val="0"/>
                    <w:adjustRightInd w:val="0"/>
                  </w:pPr>
                  <w:r w:rsidRPr="0003753C">
                    <w:t>Bankas..............................................</w:t>
                  </w:r>
                </w:p>
                <w:p w14:paraId="00844B01" w14:textId="77777777" w:rsidR="005D7F6C" w:rsidRPr="0003753C" w:rsidRDefault="005D7F6C" w:rsidP="005D7F6C">
                  <w:pPr>
                    <w:widowControl w:val="0"/>
                    <w:autoSpaceDE w:val="0"/>
                    <w:autoSpaceDN w:val="0"/>
                    <w:adjustRightInd w:val="0"/>
                  </w:pPr>
                  <w:r w:rsidRPr="0003753C">
                    <w:t>Banko kodas.....................................</w:t>
                  </w:r>
                </w:p>
                <w:p w14:paraId="6E3E2905" w14:textId="77777777" w:rsidR="005D7F6C" w:rsidRPr="0003753C" w:rsidRDefault="005D7F6C" w:rsidP="005D7F6C">
                  <w:pPr>
                    <w:widowControl w:val="0"/>
                    <w:autoSpaceDE w:val="0"/>
                    <w:autoSpaceDN w:val="0"/>
                    <w:adjustRightInd w:val="0"/>
                  </w:pPr>
                  <w:r w:rsidRPr="0003753C">
                    <w:t>Tel....................................................</w:t>
                  </w:r>
                </w:p>
                <w:p w14:paraId="61B8A5D8" w14:textId="77777777" w:rsidR="005D7F6C" w:rsidRPr="00027E9E" w:rsidRDefault="005D7F6C" w:rsidP="005D7F6C">
                  <w:pPr>
                    <w:widowControl w:val="0"/>
                    <w:autoSpaceDE w:val="0"/>
                    <w:autoSpaceDN w:val="0"/>
                    <w:adjustRightInd w:val="0"/>
                    <w:rPr>
                      <w:lang w:val="es-ES"/>
                    </w:rPr>
                  </w:pPr>
                  <w:r w:rsidRPr="0003753C">
                    <w:t>El. p..................................................</w:t>
                  </w:r>
                </w:p>
                <w:p w14:paraId="03BF2C9C" w14:textId="77777777" w:rsidR="005D7F6C" w:rsidRPr="0003753C" w:rsidRDefault="005D7F6C" w:rsidP="005D7F6C">
                  <w:pPr>
                    <w:widowControl w:val="0"/>
                    <w:autoSpaceDE w:val="0"/>
                    <w:autoSpaceDN w:val="0"/>
                    <w:adjustRightInd w:val="0"/>
                  </w:pPr>
                </w:p>
                <w:p w14:paraId="581F07AE" w14:textId="77777777" w:rsidR="005D7F6C" w:rsidRPr="0003753C" w:rsidRDefault="005D7F6C" w:rsidP="005D7F6C">
                  <w:pPr>
                    <w:widowControl w:val="0"/>
                    <w:autoSpaceDE w:val="0"/>
                    <w:autoSpaceDN w:val="0"/>
                    <w:adjustRightInd w:val="0"/>
                  </w:pPr>
                  <w:r w:rsidRPr="0003753C">
                    <w:t>.........................................................</w:t>
                  </w:r>
                </w:p>
                <w:p w14:paraId="39768217" w14:textId="77777777" w:rsidR="005D7F6C" w:rsidRPr="0003753C" w:rsidRDefault="005D7F6C" w:rsidP="005D7F6C">
                  <w:pPr>
                    <w:rPr>
                      <w:rFonts w:eastAsia="Calibri"/>
                      <w:bCs/>
                      <w:shd w:val="clear" w:color="auto" w:fill="A0FFC0"/>
                    </w:rPr>
                  </w:pPr>
                  <w:r w:rsidRPr="0003753C">
                    <w:t>.........................................................</w:t>
                  </w:r>
                </w:p>
                <w:p w14:paraId="12698B11" w14:textId="77777777" w:rsidR="005D7F6C" w:rsidRPr="0003753C" w:rsidRDefault="005D7F6C" w:rsidP="005D7F6C">
                  <w:pPr>
                    <w:rPr>
                      <w:rFonts w:eastAsia="Calibri"/>
                      <w:bCs/>
                      <w:shd w:val="clear" w:color="auto" w:fill="A0FFC0"/>
                    </w:rPr>
                  </w:pPr>
                </w:p>
              </w:tc>
            </w:tr>
          </w:tbl>
          <w:p w14:paraId="1088D595" w14:textId="77777777" w:rsidR="00502066" w:rsidRPr="004F034C" w:rsidRDefault="00502066" w:rsidP="00A802CD">
            <w:pPr>
              <w:jc w:val="both"/>
            </w:pPr>
          </w:p>
        </w:tc>
        <w:tc>
          <w:tcPr>
            <w:tcW w:w="11221" w:type="dxa"/>
            <w:gridSpan w:val="2"/>
          </w:tcPr>
          <w:p w14:paraId="57EAA767" w14:textId="3FF4E24A" w:rsidR="00502066" w:rsidRPr="00EF5718" w:rsidRDefault="00502066" w:rsidP="00A802CD">
            <w:pPr>
              <w:jc w:val="both"/>
              <w:rPr>
                <w:b/>
              </w:rPr>
            </w:pPr>
          </w:p>
        </w:tc>
      </w:tr>
      <w:tr w:rsidR="00926005" w:rsidRPr="0003753C" w14:paraId="215C47EF" w14:textId="77777777" w:rsidTr="00926005">
        <w:tblPrEx>
          <w:tblLook w:val="04A0" w:firstRow="1" w:lastRow="0" w:firstColumn="1" w:lastColumn="0" w:noHBand="0" w:noVBand="1"/>
        </w:tblPrEx>
        <w:trPr>
          <w:gridAfter w:val="1"/>
          <w:wAfter w:w="6472" w:type="dxa"/>
          <w:trHeight w:val="4812"/>
        </w:trPr>
        <w:tc>
          <w:tcPr>
            <w:tcW w:w="9960" w:type="dxa"/>
            <w:gridSpan w:val="2"/>
            <w:hideMark/>
          </w:tcPr>
          <w:p w14:paraId="3C4E428F" w14:textId="77777777" w:rsidR="00926005" w:rsidRPr="0003753C" w:rsidRDefault="00926005" w:rsidP="00975BE2">
            <w:pPr>
              <w:widowControl w:val="0"/>
              <w:tabs>
                <w:tab w:val="left" w:pos="1521"/>
              </w:tabs>
              <w:suppressAutoHyphens/>
              <w:autoSpaceDE w:val="0"/>
              <w:autoSpaceDN w:val="0"/>
              <w:adjustRightInd w:val="0"/>
              <w:spacing w:line="320" w:lineRule="exact"/>
              <w:jc w:val="both"/>
              <w:rPr>
                <w:lang w:eastAsia="ar-SA"/>
              </w:rPr>
            </w:pPr>
          </w:p>
        </w:tc>
      </w:tr>
    </w:tbl>
    <w:p w14:paraId="186CA194" w14:textId="77777777" w:rsidR="00343653" w:rsidRPr="00C44FD6" w:rsidRDefault="00343653" w:rsidP="00C44FD6">
      <w:pPr>
        <w:pStyle w:val="Body2"/>
        <w:spacing w:after="0" w:line="360" w:lineRule="auto"/>
        <w:rPr>
          <w:rFonts w:cs="Times New Roman"/>
          <w:color w:val="auto"/>
          <w:sz w:val="24"/>
          <w:szCs w:val="24"/>
          <w:lang w:val="fr-FR"/>
        </w:rPr>
      </w:pPr>
    </w:p>
    <w:sectPr w:rsidR="00343653" w:rsidRPr="00C44FD6" w:rsidSect="009C3A5D">
      <w:headerReference w:type="default" r:id="rId9"/>
      <w:footerReference w:type="default" r:id="rId10"/>
      <w:pgSz w:w="12240" w:h="15840" w:code="1"/>
      <w:pgMar w:top="1247" w:right="851" w:bottom="1247"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C89FB" w14:textId="77777777" w:rsidR="00933AD9" w:rsidRPr="004F034C" w:rsidRDefault="00933AD9" w:rsidP="00AE428C">
      <w:r w:rsidRPr="004F034C">
        <w:separator/>
      </w:r>
    </w:p>
  </w:endnote>
  <w:endnote w:type="continuationSeparator" w:id="0">
    <w:p w14:paraId="37001B52" w14:textId="77777777" w:rsidR="00933AD9" w:rsidRPr="004F034C" w:rsidRDefault="00933AD9" w:rsidP="00AE428C">
      <w:r w:rsidRPr="004F03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BA"/>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AAEE" w14:textId="77777777" w:rsidR="008A6C6C" w:rsidRPr="004F034C" w:rsidRDefault="008A6C6C">
    <w:pPr>
      <w:pStyle w:val="Porat"/>
      <w:jc w:val="right"/>
      <w:rPr>
        <w:lang w:val="lt-LT"/>
      </w:rPr>
    </w:pPr>
    <w:r w:rsidRPr="004F034C">
      <w:rPr>
        <w:lang w:val="lt-LT"/>
      </w:rPr>
      <w:fldChar w:fldCharType="begin"/>
    </w:r>
    <w:r w:rsidRPr="004F034C">
      <w:rPr>
        <w:lang w:val="lt-LT"/>
      </w:rPr>
      <w:instrText>PAGE   \* MERGEFORMAT</w:instrText>
    </w:r>
    <w:r w:rsidRPr="004F034C">
      <w:rPr>
        <w:lang w:val="lt-LT"/>
      </w:rPr>
      <w:fldChar w:fldCharType="separate"/>
    </w:r>
    <w:r w:rsidRPr="004F034C">
      <w:rPr>
        <w:lang w:val="lt-LT"/>
      </w:rPr>
      <w:t>11</w:t>
    </w:r>
    <w:r w:rsidRPr="004F034C">
      <w:rPr>
        <w:lang w:val="lt-LT"/>
      </w:rPr>
      <w:fldChar w:fldCharType="end"/>
    </w:r>
  </w:p>
  <w:p w14:paraId="22A74002" w14:textId="77777777" w:rsidR="008A6C6C" w:rsidRPr="004F034C" w:rsidRDefault="008A6C6C" w:rsidP="00180B34">
    <w:pPr>
      <w:pStyle w:val="Porat"/>
      <w:jc w:val="cen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5AC0" w14:textId="77777777" w:rsidR="00933AD9" w:rsidRPr="004F034C" w:rsidRDefault="00933AD9" w:rsidP="00AE428C">
      <w:r w:rsidRPr="004F034C">
        <w:separator/>
      </w:r>
    </w:p>
  </w:footnote>
  <w:footnote w:type="continuationSeparator" w:id="0">
    <w:p w14:paraId="65F821E9" w14:textId="77777777" w:rsidR="00933AD9" w:rsidRPr="004F034C" w:rsidRDefault="00933AD9" w:rsidP="00AE428C">
      <w:r w:rsidRPr="004F03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E14E" w14:textId="77777777" w:rsidR="008A6C6C" w:rsidRPr="004F034C" w:rsidRDefault="008A6C6C" w:rsidP="00180B34">
    <w:pPr>
      <w:pStyle w:val="Antrats"/>
      <w:jc w:val="center"/>
      <w:rPr>
        <w:sz w:val="18"/>
        <w:szCs w:val="18"/>
        <w:lang w:val="lt-LT"/>
      </w:rPr>
    </w:pPr>
  </w:p>
  <w:p w14:paraId="15305869" w14:textId="77777777" w:rsidR="008A6C6C" w:rsidRPr="004F034C" w:rsidRDefault="008A6C6C" w:rsidP="00186E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014802C"/>
    <w:lvl w:ilvl="0">
      <w:start w:val="1"/>
      <w:numFmt w:val="bullet"/>
      <w:pStyle w:val="Sraassuenkleliais3"/>
      <w:lvlText w:val=""/>
      <w:lvlJc w:val="left"/>
      <w:pPr>
        <w:tabs>
          <w:tab w:val="num" w:pos="926"/>
        </w:tabs>
        <w:ind w:left="926" w:hanging="360"/>
      </w:pPr>
      <w:rPr>
        <w:rFonts w:ascii="Symbol" w:hAnsi="Symbol" w:hint="default"/>
      </w:rPr>
    </w:lvl>
  </w:abstractNum>
  <w:abstractNum w:abstractNumId="1" w15:restartNumberingAfterBreak="0">
    <w:nsid w:val="075B5C0D"/>
    <w:multiLevelType w:val="multilevel"/>
    <w:tmpl w:val="1834EC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873DD1"/>
    <w:multiLevelType w:val="hybridMultilevel"/>
    <w:tmpl w:val="4BE4DC54"/>
    <w:lvl w:ilvl="0" w:tplc="83A61DDE">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B674571"/>
    <w:multiLevelType w:val="multilevel"/>
    <w:tmpl w:val="9E8A7F5A"/>
    <w:lvl w:ilvl="0">
      <w:start w:val="9"/>
      <w:numFmt w:val="decimal"/>
      <w:lvlText w:val="%1."/>
      <w:lvlJc w:val="left"/>
      <w:pPr>
        <w:ind w:left="360" w:hanging="360"/>
      </w:pPr>
      <w:rPr>
        <w:rFonts w:eastAsia="Times New Roman" w:hint="default"/>
        <w:b/>
        <w:bCs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3240" w:hanging="108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5040" w:hanging="144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840" w:hanging="180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7" w15:restartNumberingAfterBreak="0">
    <w:nsid w:val="34DF0428"/>
    <w:multiLevelType w:val="hybridMultilevel"/>
    <w:tmpl w:val="FFF2865E"/>
    <w:lvl w:ilvl="0" w:tplc="427C208A">
      <w:start w:val="1"/>
      <w:numFmt w:val="decimal"/>
      <w:pStyle w:val="Stilius4"/>
      <w:lvlText w:val="6.%1."/>
      <w:lvlJc w:val="left"/>
      <w:pPr>
        <w:ind w:left="720" w:hanging="360"/>
      </w:pPr>
      <w:rPr>
        <w:rFonts w:cs="Times New Roman" w:hint="default"/>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38223084"/>
    <w:multiLevelType w:val="multilevel"/>
    <w:tmpl w:val="B266A07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F124F70"/>
    <w:multiLevelType w:val="multilevel"/>
    <w:tmpl w:val="6E3081C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DC211D"/>
    <w:multiLevelType w:val="hybridMultilevel"/>
    <w:tmpl w:val="373E8FAC"/>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B91AC1"/>
    <w:multiLevelType w:val="multilevel"/>
    <w:tmpl w:val="95DA64D8"/>
    <w:lvl w:ilvl="0">
      <w:start w:val="1"/>
      <w:numFmt w:val="decimal"/>
      <w:lvlText w:val="3.%1."/>
      <w:lvlJc w:val="left"/>
      <w:pPr>
        <w:ind w:left="785" w:hanging="360"/>
      </w:pPr>
      <w:rPr>
        <w:rFonts w:hint="default"/>
        <w:i w:val="0"/>
        <w:color w:val="auto"/>
        <w:sz w:val="24"/>
        <w:szCs w:val="24"/>
      </w:rPr>
    </w:lvl>
    <w:lvl w:ilvl="1">
      <w:start w:val="1"/>
      <w:numFmt w:val="decimal"/>
      <w:lvlText w:val="%1.%2."/>
      <w:lvlJc w:val="left"/>
      <w:pPr>
        <w:ind w:left="1992"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437EEF"/>
    <w:multiLevelType w:val="multilevel"/>
    <w:tmpl w:val="C3F08472"/>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38C7884"/>
    <w:multiLevelType w:val="multilevel"/>
    <w:tmpl w:val="1834EC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6C5D714A"/>
    <w:multiLevelType w:val="multilevel"/>
    <w:tmpl w:val="1834EC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1" w15:restartNumberingAfterBreak="0">
    <w:nsid w:val="707C0E0F"/>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567"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A71324"/>
    <w:multiLevelType w:val="multilevel"/>
    <w:tmpl w:val="144612B6"/>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7B4416"/>
    <w:multiLevelType w:val="hybridMultilevel"/>
    <w:tmpl w:val="4BA68B58"/>
    <w:lvl w:ilvl="0" w:tplc="54FCD000">
      <w:start w:val="1"/>
      <w:numFmt w:val="decimal"/>
      <w:pStyle w:val="Turinys1"/>
      <w:lvlText w:val="%1."/>
      <w:lvlJc w:val="left"/>
      <w:pPr>
        <w:ind w:left="720" w:hanging="360"/>
      </w:pPr>
      <w:rPr>
        <w:rFonts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4332D6"/>
    <w:multiLevelType w:val="hybridMultilevel"/>
    <w:tmpl w:val="40243654"/>
    <w:lvl w:ilvl="0" w:tplc="82EC3BB0">
      <w:start w:val="1"/>
      <w:numFmt w:val="decimal"/>
      <w:lvlText w:val="%1."/>
      <w:lvlJc w:val="left"/>
      <w:pPr>
        <w:ind w:left="3538" w:hanging="360"/>
      </w:pPr>
      <w:rPr>
        <w:rFonts w:hint="default"/>
      </w:rPr>
    </w:lvl>
    <w:lvl w:ilvl="1" w:tplc="04270019" w:tentative="1">
      <w:start w:val="1"/>
      <w:numFmt w:val="lowerLetter"/>
      <w:lvlText w:val="%2."/>
      <w:lvlJc w:val="left"/>
      <w:pPr>
        <w:ind w:left="4258" w:hanging="360"/>
      </w:pPr>
    </w:lvl>
    <w:lvl w:ilvl="2" w:tplc="0427001B" w:tentative="1">
      <w:start w:val="1"/>
      <w:numFmt w:val="lowerRoman"/>
      <w:lvlText w:val="%3."/>
      <w:lvlJc w:val="right"/>
      <w:pPr>
        <w:ind w:left="4978" w:hanging="180"/>
      </w:pPr>
    </w:lvl>
    <w:lvl w:ilvl="3" w:tplc="0427000F" w:tentative="1">
      <w:start w:val="1"/>
      <w:numFmt w:val="decimal"/>
      <w:lvlText w:val="%4."/>
      <w:lvlJc w:val="left"/>
      <w:pPr>
        <w:ind w:left="5698" w:hanging="360"/>
      </w:pPr>
    </w:lvl>
    <w:lvl w:ilvl="4" w:tplc="04270019" w:tentative="1">
      <w:start w:val="1"/>
      <w:numFmt w:val="lowerLetter"/>
      <w:lvlText w:val="%5."/>
      <w:lvlJc w:val="left"/>
      <w:pPr>
        <w:ind w:left="6418" w:hanging="360"/>
      </w:pPr>
    </w:lvl>
    <w:lvl w:ilvl="5" w:tplc="0427001B" w:tentative="1">
      <w:start w:val="1"/>
      <w:numFmt w:val="lowerRoman"/>
      <w:lvlText w:val="%6."/>
      <w:lvlJc w:val="right"/>
      <w:pPr>
        <w:ind w:left="7138" w:hanging="180"/>
      </w:pPr>
    </w:lvl>
    <w:lvl w:ilvl="6" w:tplc="0427000F" w:tentative="1">
      <w:start w:val="1"/>
      <w:numFmt w:val="decimal"/>
      <w:lvlText w:val="%7."/>
      <w:lvlJc w:val="left"/>
      <w:pPr>
        <w:ind w:left="7858" w:hanging="360"/>
      </w:pPr>
    </w:lvl>
    <w:lvl w:ilvl="7" w:tplc="04270019" w:tentative="1">
      <w:start w:val="1"/>
      <w:numFmt w:val="lowerLetter"/>
      <w:lvlText w:val="%8."/>
      <w:lvlJc w:val="left"/>
      <w:pPr>
        <w:ind w:left="8578" w:hanging="360"/>
      </w:pPr>
    </w:lvl>
    <w:lvl w:ilvl="8" w:tplc="0427001B" w:tentative="1">
      <w:start w:val="1"/>
      <w:numFmt w:val="lowerRoman"/>
      <w:lvlText w:val="%9."/>
      <w:lvlJc w:val="right"/>
      <w:pPr>
        <w:ind w:left="9298" w:hanging="180"/>
      </w:pPr>
    </w:lvl>
  </w:abstractNum>
  <w:abstractNum w:abstractNumId="25" w15:restartNumberingAfterBreak="0">
    <w:nsid w:val="7A567A81"/>
    <w:multiLevelType w:val="multilevel"/>
    <w:tmpl w:val="1834EC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5991672">
    <w:abstractNumId w:val="9"/>
  </w:num>
  <w:num w:numId="2" w16cid:durableId="1939362981">
    <w:abstractNumId w:val="7"/>
  </w:num>
  <w:num w:numId="3" w16cid:durableId="105739045">
    <w:abstractNumId w:val="11"/>
  </w:num>
  <w:num w:numId="4" w16cid:durableId="864249964">
    <w:abstractNumId w:val="2"/>
  </w:num>
  <w:num w:numId="5" w16cid:durableId="1381976118">
    <w:abstractNumId w:val="16"/>
  </w:num>
  <w:num w:numId="6" w16cid:durableId="62146799">
    <w:abstractNumId w:val="22"/>
  </w:num>
  <w:num w:numId="7" w16cid:durableId="1189443848">
    <w:abstractNumId w:val="3"/>
  </w:num>
  <w:num w:numId="8" w16cid:durableId="2009941444">
    <w:abstractNumId w:val="18"/>
  </w:num>
  <w:num w:numId="9" w16cid:durableId="824857889">
    <w:abstractNumId w:val="8"/>
  </w:num>
  <w:num w:numId="10" w16cid:durableId="217787968">
    <w:abstractNumId w:val="17"/>
  </w:num>
  <w:num w:numId="11" w16cid:durableId="299651773">
    <w:abstractNumId w:val="4"/>
  </w:num>
  <w:num w:numId="12" w16cid:durableId="1516649548">
    <w:abstractNumId w:val="20"/>
  </w:num>
  <w:num w:numId="13" w16cid:durableId="1771317480">
    <w:abstractNumId w:val="23"/>
  </w:num>
  <w:num w:numId="14" w16cid:durableId="359281412">
    <w:abstractNumId w:val="0"/>
  </w:num>
  <w:num w:numId="15" w16cid:durableId="2133984833">
    <w:abstractNumId w:val="13"/>
  </w:num>
  <w:num w:numId="16" w16cid:durableId="1216117011">
    <w:abstractNumId w:val="24"/>
  </w:num>
  <w:num w:numId="17" w16cid:durableId="699401550">
    <w:abstractNumId w:val="12"/>
  </w:num>
  <w:num w:numId="18" w16cid:durableId="1817985963">
    <w:abstractNumId w:val="6"/>
  </w:num>
  <w:num w:numId="19" w16cid:durableId="1077895652">
    <w:abstractNumId w:val="5"/>
  </w:num>
  <w:num w:numId="20" w16cid:durableId="1047991113">
    <w:abstractNumId w:val="13"/>
    <w:lvlOverride w:ilvl="0">
      <w:lvl w:ilvl="0">
        <w:start w:val="1"/>
        <w:numFmt w:val="decimal"/>
        <w:lvlText w:val="3.%1."/>
        <w:lvlJc w:val="left"/>
        <w:pPr>
          <w:ind w:left="785" w:hanging="360"/>
        </w:pPr>
        <w:rPr>
          <w:rFonts w:hint="default"/>
          <w:i w:val="0"/>
          <w:color w:val="auto"/>
          <w:sz w:val="24"/>
          <w:szCs w:val="24"/>
        </w:rPr>
      </w:lvl>
    </w:lvlOverride>
    <w:lvlOverride w:ilvl="1">
      <w:lvl w:ilvl="1">
        <w:start w:val="1"/>
        <w:numFmt w:val="decimal"/>
        <w:lvlText w:val="%1.%2."/>
        <w:lvlJc w:val="left"/>
        <w:pPr>
          <w:ind w:left="1142" w:hanging="432"/>
        </w:pPr>
        <w:rPr>
          <w:rFonts w:hint="default"/>
          <w:i w:val="0"/>
          <w:color w:val="auto"/>
        </w:rPr>
      </w:lvl>
    </w:lvlOverride>
    <w:lvlOverride w:ilvl="2">
      <w:lvl w:ilvl="2">
        <w:start w:val="1"/>
        <w:numFmt w:val="decimal"/>
        <w:lvlText w:val="%1.%2.%3."/>
        <w:lvlJc w:val="left"/>
        <w:pPr>
          <w:ind w:left="1224" w:hanging="504"/>
        </w:pPr>
        <w:rPr>
          <w:rFonts w:hint="default"/>
          <w:i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353871858">
    <w:abstractNumId w:val="14"/>
  </w:num>
  <w:num w:numId="22" w16cid:durableId="19862400">
    <w:abstractNumId w:val="21"/>
  </w:num>
  <w:num w:numId="23" w16cid:durableId="80370507">
    <w:abstractNumId w:val="25"/>
  </w:num>
  <w:num w:numId="24" w16cid:durableId="687371944">
    <w:abstractNumId w:val="15"/>
  </w:num>
  <w:num w:numId="25" w16cid:durableId="2096366261">
    <w:abstractNumId w:val="19"/>
  </w:num>
  <w:num w:numId="26" w16cid:durableId="812065507">
    <w:abstractNumId w:val="1"/>
  </w:num>
  <w:num w:numId="27" w16cid:durableId="63946410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8C"/>
    <w:rsid w:val="000002C0"/>
    <w:rsid w:val="000009A5"/>
    <w:rsid w:val="0000102F"/>
    <w:rsid w:val="00001F34"/>
    <w:rsid w:val="000025AE"/>
    <w:rsid w:val="00003E9D"/>
    <w:rsid w:val="00003ED2"/>
    <w:rsid w:val="00004126"/>
    <w:rsid w:val="00005BA4"/>
    <w:rsid w:val="00006534"/>
    <w:rsid w:val="000079C3"/>
    <w:rsid w:val="00007FF9"/>
    <w:rsid w:val="000101F5"/>
    <w:rsid w:val="000103ED"/>
    <w:rsid w:val="00010D43"/>
    <w:rsid w:val="000134AA"/>
    <w:rsid w:val="00014776"/>
    <w:rsid w:val="000156FC"/>
    <w:rsid w:val="000165D3"/>
    <w:rsid w:val="00016AA7"/>
    <w:rsid w:val="00016F9E"/>
    <w:rsid w:val="00020D8E"/>
    <w:rsid w:val="00021860"/>
    <w:rsid w:val="0002215A"/>
    <w:rsid w:val="00023AB4"/>
    <w:rsid w:val="000242DB"/>
    <w:rsid w:val="0002751F"/>
    <w:rsid w:val="00027A69"/>
    <w:rsid w:val="00027E9E"/>
    <w:rsid w:val="00031A17"/>
    <w:rsid w:val="00031C67"/>
    <w:rsid w:val="00032D60"/>
    <w:rsid w:val="00033337"/>
    <w:rsid w:val="00033B46"/>
    <w:rsid w:val="00035C0C"/>
    <w:rsid w:val="00035C48"/>
    <w:rsid w:val="00037858"/>
    <w:rsid w:val="00042082"/>
    <w:rsid w:val="00042120"/>
    <w:rsid w:val="0004298D"/>
    <w:rsid w:val="0004374F"/>
    <w:rsid w:val="00044991"/>
    <w:rsid w:val="00045538"/>
    <w:rsid w:val="00046DD7"/>
    <w:rsid w:val="000504A6"/>
    <w:rsid w:val="000551CD"/>
    <w:rsid w:val="00055C3F"/>
    <w:rsid w:val="00055CF1"/>
    <w:rsid w:val="00055FF0"/>
    <w:rsid w:val="00060DCB"/>
    <w:rsid w:val="00061AE0"/>
    <w:rsid w:val="000652C5"/>
    <w:rsid w:val="00067B5E"/>
    <w:rsid w:val="00070919"/>
    <w:rsid w:val="00071C72"/>
    <w:rsid w:val="00072055"/>
    <w:rsid w:val="00072A5A"/>
    <w:rsid w:val="00073E32"/>
    <w:rsid w:val="0007419D"/>
    <w:rsid w:val="0007590F"/>
    <w:rsid w:val="00075B9A"/>
    <w:rsid w:val="0007625C"/>
    <w:rsid w:val="000810EE"/>
    <w:rsid w:val="00081A02"/>
    <w:rsid w:val="00082B18"/>
    <w:rsid w:val="0008302B"/>
    <w:rsid w:val="0008437B"/>
    <w:rsid w:val="0008521B"/>
    <w:rsid w:val="000862E5"/>
    <w:rsid w:val="0008678A"/>
    <w:rsid w:val="00090088"/>
    <w:rsid w:val="00090A10"/>
    <w:rsid w:val="00092E73"/>
    <w:rsid w:val="00093DAA"/>
    <w:rsid w:val="0009463A"/>
    <w:rsid w:val="00094F32"/>
    <w:rsid w:val="000954D1"/>
    <w:rsid w:val="0009569A"/>
    <w:rsid w:val="0009594D"/>
    <w:rsid w:val="000968C4"/>
    <w:rsid w:val="000971D0"/>
    <w:rsid w:val="000A000D"/>
    <w:rsid w:val="000A18AA"/>
    <w:rsid w:val="000A21BE"/>
    <w:rsid w:val="000A306D"/>
    <w:rsid w:val="000A33C6"/>
    <w:rsid w:val="000A33DF"/>
    <w:rsid w:val="000A3934"/>
    <w:rsid w:val="000A4954"/>
    <w:rsid w:val="000A4F54"/>
    <w:rsid w:val="000A5994"/>
    <w:rsid w:val="000A73E7"/>
    <w:rsid w:val="000B02BB"/>
    <w:rsid w:val="000B10D2"/>
    <w:rsid w:val="000B2099"/>
    <w:rsid w:val="000B20D6"/>
    <w:rsid w:val="000B22C4"/>
    <w:rsid w:val="000B344F"/>
    <w:rsid w:val="000B3A70"/>
    <w:rsid w:val="000B4E31"/>
    <w:rsid w:val="000B54F5"/>
    <w:rsid w:val="000B60DE"/>
    <w:rsid w:val="000B7313"/>
    <w:rsid w:val="000C0313"/>
    <w:rsid w:val="000C0DEF"/>
    <w:rsid w:val="000C142B"/>
    <w:rsid w:val="000C2D84"/>
    <w:rsid w:val="000C4C58"/>
    <w:rsid w:val="000C5378"/>
    <w:rsid w:val="000C7862"/>
    <w:rsid w:val="000D0D2D"/>
    <w:rsid w:val="000D1B5B"/>
    <w:rsid w:val="000D2C4C"/>
    <w:rsid w:val="000D2CE6"/>
    <w:rsid w:val="000D381F"/>
    <w:rsid w:val="000D44AB"/>
    <w:rsid w:val="000D4AA2"/>
    <w:rsid w:val="000D57DD"/>
    <w:rsid w:val="000D7F0D"/>
    <w:rsid w:val="000E0F73"/>
    <w:rsid w:val="000E2537"/>
    <w:rsid w:val="000E3434"/>
    <w:rsid w:val="000E3AA2"/>
    <w:rsid w:val="000E47F3"/>
    <w:rsid w:val="000E532C"/>
    <w:rsid w:val="000F0AC0"/>
    <w:rsid w:val="000F2837"/>
    <w:rsid w:val="000F2992"/>
    <w:rsid w:val="000F59EB"/>
    <w:rsid w:val="000F6048"/>
    <w:rsid w:val="000F6C71"/>
    <w:rsid w:val="000F7225"/>
    <w:rsid w:val="00102A8E"/>
    <w:rsid w:val="0010484E"/>
    <w:rsid w:val="0010549B"/>
    <w:rsid w:val="00105B34"/>
    <w:rsid w:val="001067FA"/>
    <w:rsid w:val="00110E5C"/>
    <w:rsid w:val="00112124"/>
    <w:rsid w:val="0011236C"/>
    <w:rsid w:val="001149B7"/>
    <w:rsid w:val="00115D5B"/>
    <w:rsid w:val="00116D22"/>
    <w:rsid w:val="00117454"/>
    <w:rsid w:val="00120224"/>
    <w:rsid w:val="00120931"/>
    <w:rsid w:val="001210B6"/>
    <w:rsid w:val="0012126A"/>
    <w:rsid w:val="001212A4"/>
    <w:rsid w:val="001222A6"/>
    <w:rsid w:val="00122DBD"/>
    <w:rsid w:val="001231CC"/>
    <w:rsid w:val="001251E4"/>
    <w:rsid w:val="0012777D"/>
    <w:rsid w:val="00130352"/>
    <w:rsid w:val="00130A1E"/>
    <w:rsid w:val="0013118C"/>
    <w:rsid w:val="00131A4F"/>
    <w:rsid w:val="00132365"/>
    <w:rsid w:val="001324CD"/>
    <w:rsid w:val="00134F6C"/>
    <w:rsid w:val="00135495"/>
    <w:rsid w:val="0013652B"/>
    <w:rsid w:val="001400B5"/>
    <w:rsid w:val="00142CA8"/>
    <w:rsid w:val="00143B99"/>
    <w:rsid w:val="00143F99"/>
    <w:rsid w:val="001453CF"/>
    <w:rsid w:val="00145BF4"/>
    <w:rsid w:val="001460C6"/>
    <w:rsid w:val="00146A7B"/>
    <w:rsid w:val="00150F76"/>
    <w:rsid w:val="0015174C"/>
    <w:rsid w:val="001524FE"/>
    <w:rsid w:val="00153931"/>
    <w:rsid w:val="00155141"/>
    <w:rsid w:val="0015597F"/>
    <w:rsid w:val="00156447"/>
    <w:rsid w:val="00157A99"/>
    <w:rsid w:val="00157DC4"/>
    <w:rsid w:val="001600B7"/>
    <w:rsid w:val="0016084F"/>
    <w:rsid w:val="00161668"/>
    <w:rsid w:val="00161C37"/>
    <w:rsid w:val="00161D3F"/>
    <w:rsid w:val="001624F4"/>
    <w:rsid w:val="00163F70"/>
    <w:rsid w:val="001641F5"/>
    <w:rsid w:val="00164F27"/>
    <w:rsid w:val="001665AD"/>
    <w:rsid w:val="00166C97"/>
    <w:rsid w:val="001704D5"/>
    <w:rsid w:val="0017303E"/>
    <w:rsid w:val="0017404C"/>
    <w:rsid w:val="00174BAA"/>
    <w:rsid w:val="0017670F"/>
    <w:rsid w:val="0017720C"/>
    <w:rsid w:val="0018005C"/>
    <w:rsid w:val="00180B34"/>
    <w:rsid w:val="00181761"/>
    <w:rsid w:val="00183E05"/>
    <w:rsid w:val="00184D86"/>
    <w:rsid w:val="001857EB"/>
    <w:rsid w:val="00185AD0"/>
    <w:rsid w:val="00186172"/>
    <w:rsid w:val="00186BD2"/>
    <w:rsid w:val="00186E08"/>
    <w:rsid w:val="00187ADB"/>
    <w:rsid w:val="00187CAB"/>
    <w:rsid w:val="00192615"/>
    <w:rsid w:val="0019445A"/>
    <w:rsid w:val="0019451C"/>
    <w:rsid w:val="00194595"/>
    <w:rsid w:val="00194733"/>
    <w:rsid w:val="00194AF8"/>
    <w:rsid w:val="001A03AC"/>
    <w:rsid w:val="001A1B4E"/>
    <w:rsid w:val="001A1E22"/>
    <w:rsid w:val="001A237D"/>
    <w:rsid w:val="001A2606"/>
    <w:rsid w:val="001A2B30"/>
    <w:rsid w:val="001A318C"/>
    <w:rsid w:val="001A3E5E"/>
    <w:rsid w:val="001A4332"/>
    <w:rsid w:val="001A4AB3"/>
    <w:rsid w:val="001A6813"/>
    <w:rsid w:val="001A699C"/>
    <w:rsid w:val="001A6CD3"/>
    <w:rsid w:val="001A751A"/>
    <w:rsid w:val="001B00D9"/>
    <w:rsid w:val="001B09BF"/>
    <w:rsid w:val="001B0A37"/>
    <w:rsid w:val="001B5AD3"/>
    <w:rsid w:val="001B5FC1"/>
    <w:rsid w:val="001B6E90"/>
    <w:rsid w:val="001C0D41"/>
    <w:rsid w:val="001C4DA7"/>
    <w:rsid w:val="001C5111"/>
    <w:rsid w:val="001C517B"/>
    <w:rsid w:val="001C5DF1"/>
    <w:rsid w:val="001C6DB9"/>
    <w:rsid w:val="001C6E02"/>
    <w:rsid w:val="001D0327"/>
    <w:rsid w:val="001D249B"/>
    <w:rsid w:val="001D3099"/>
    <w:rsid w:val="001D36A4"/>
    <w:rsid w:val="001D37EE"/>
    <w:rsid w:val="001D4F41"/>
    <w:rsid w:val="001D67CD"/>
    <w:rsid w:val="001D6872"/>
    <w:rsid w:val="001D7971"/>
    <w:rsid w:val="001E0DA0"/>
    <w:rsid w:val="001E16C2"/>
    <w:rsid w:val="001E1D78"/>
    <w:rsid w:val="001E25FC"/>
    <w:rsid w:val="001E3069"/>
    <w:rsid w:val="001E3383"/>
    <w:rsid w:val="001E4FA6"/>
    <w:rsid w:val="001E5752"/>
    <w:rsid w:val="001E5CBD"/>
    <w:rsid w:val="001E7793"/>
    <w:rsid w:val="001E7F49"/>
    <w:rsid w:val="001F4710"/>
    <w:rsid w:val="001F47BE"/>
    <w:rsid w:val="001F4852"/>
    <w:rsid w:val="001F53EB"/>
    <w:rsid w:val="001F5D58"/>
    <w:rsid w:val="001F5F14"/>
    <w:rsid w:val="001F6559"/>
    <w:rsid w:val="001F75CE"/>
    <w:rsid w:val="001F7741"/>
    <w:rsid w:val="001F79F3"/>
    <w:rsid w:val="001F7A9C"/>
    <w:rsid w:val="002001D4"/>
    <w:rsid w:val="00204027"/>
    <w:rsid w:val="0020439A"/>
    <w:rsid w:val="002058CF"/>
    <w:rsid w:val="00207C81"/>
    <w:rsid w:val="0021043D"/>
    <w:rsid w:val="002104E9"/>
    <w:rsid w:val="00212661"/>
    <w:rsid w:val="0021713C"/>
    <w:rsid w:val="00220223"/>
    <w:rsid w:val="0022094B"/>
    <w:rsid w:val="00221029"/>
    <w:rsid w:val="002211E3"/>
    <w:rsid w:val="00222203"/>
    <w:rsid w:val="00223635"/>
    <w:rsid w:val="00223677"/>
    <w:rsid w:val="002245F8"/>
    <w:rsid w:val="00225E90"/>
    <w:rsid w:val="002267B0"/>
    <w:rsid w:val="002271E3"/>
    <w:rsid w:val="002274B0"/>
    <w:rsid w:val="00230157"/>
    <w:rsid w:val="00230283"/>
    <w:rsid w:val="00230AD2"/>
    <w:rsid w:val="00230F44"/>
    <w:rsid w:val="00235B79"/>
    <w:rsid w:val="00237D7D"/>
    <w:rsid w:val="00240408"/>
    <w:rsid w:val="00240C4F"/>
    <w:rsid w:val="00240F61"/>
    <w:rsid w:val="002414E9"/>
    <w:rsid w:val="0024294C"/>
    <w:rsid w:val="002441A0"/>
    <w:rsid w:val="00244811"/>
    <w:rsid w:val="00244AEA"/>
    <w:rsid w:val="002466F4"/>
    <w:rsid w:val="00246DD9"/>
    <w:rsid w:val="00250C3B"/>
    <w:rsid w:val="00250CC6"/>
    <w:rsid w:val="0025232D"/>
    <w:rsid w:val="00252E6D"/>
    <w:rsid w:val="0025352C"/>
    <w:rsid w:val="00254E02"/>
    <w:rsid w:val="00255D27"/>
    <w:rsid w:val="0025686D"/>
    <w:rsid w:val="002575F2"/>
    <w:rsid w:val="00257C71"/>
    <w:rsid w:val="002610A9"/>
    <w:rsid w:val="00261317"/>
    <w:rsid w:val="00262F89"/>
    <w:rsid w:val="002635C1"/>
    <w:rsid w:val="00263F44"/>
    <w:rsid w:val="00264005"/>
    <w:rsid w:val="00264447"/>
    <w:rsid w:val="00264704"/>
    <w:rsid w:val="00266B8B"/>
    <w:rsid w:val="00266C2D"/>
    <w:rsid w:val="00267CD0"/>
    <w:rsid w:val="00270094"/>
    <w:rsid w:val="002706EE"/>
    <w:rsid w:val="00272C94"/>
    <w:rsid w:val="00273041"/>
    <w:rsid w:val="00274F9F"/>
    <w:rsid w:val="00277E7B"/>
    <w:rsid w:val="002803C6"/>
    <w:rsid w:val="00280AAE"/>
    <w:rsid w:val="00280FC5"/>
    <w:rsid w:val="00284AAA"/>
    <w:rsid w:val="00284B57"/>
    <w:rsid w:val="00284EF0"/>
    <w:rsid w:val="00285ED7"/>
    <w:rsid w:val="002866B9"/>
    <w:rsid w:val="002872C9"/>
    <w:rsid w:val="00287FF4"/>
    <w:rsid w:val="0029117E"/>
    <w:rsid w:val="0029122C"/>
    <w:rsid w:val="00291738"/>
    <w:rsid w:val="00292067"/>
    <w:rsid w:val="002943CD"/>
    <w:rsid w:val="00296770"/>
    <w:rsid w:val="00296AC1"/>
    <w:rsid w:val="002972CE"/>
    <w:rsid w:val="002A0C60"/>
    <w:rsid w:val="002A13C7"/>
    <w:rsid w:val="002A1BD3"/>
    <w:rsid w:val="002A1D9B"/>
    <w:rsid w:val="002A1EE3"/>
    <w:rsid w:val="002A30D8"/>
    <w:rsid w:val="002A3355"/>
    <w:rsid w:val="002A33A1"/>
    <w:rsid w:val="002A7297"/>
    <w:rsid w:val="002B0160"/>
    <w:rsid w:val="002B0A89"/>
    <w:rsid w:val="002B120F"/>
    <w:rsid w:val="002B3B9E"/>
    <w:rsid w:val="002B4526"/>
    <w:rsid w:val="002B6393"/>
    <w:rsid w:val="002C0C3E"/>
    <w:rsid w:val="002C1416"/>
    <w:rsid w:val="002C1720"/>
    <w:rsid w:val="002C24A5"/>
    <w:rsid w:val="002C2A8E"/>
    <w:rsid w:val="002C5429"/>
    <w:rsid w:val="002C5C42"/>
    <w:rsid w:val="002C5E4E"/>
    <w:rsid w:val="002C660F"/>
    <w:rsid w:val="002C6717"/>
    <w:rsid w:val="002C7257"/>
    <w:rsid w:val="002C7C5E"/>
    <w:rsid w:val="002D0168"/>
    <w:rsid w:val="002D0888"/>
    <w:rsid w:val="002D0BB1"/>
    <w:rsid w:val="002D1227"/>
    <w:rsid w:val="002D2192"/>
    <w:rsid w:val="002D3008"/>
    <w:rsid w:val="002D33C4"/>
    <w:rsid w:val="002D415E"/>
    <w:rsid w:val="002D4345"/>
    <w:rsid w:val="002D5194"/>
    <w:rsid w:val="002D643C"/>
    <w:rsid w:val="002D718B"/>
    <w:rsid w:val="002D74A2"/>
    <w:rsid w:val="002D7583"/>
    <w:rsid w:val="002D7745"/>
    <w:rsid w:val="002E00D2"/>
    <w:rsid w:val="002E0E62"/>
    <w:rsid w:val="002E5F36"/>
    <w:rsid w:val="002E776B"/>
    <w:rsid w:val="002F0381"/>
    <w:rsid w:val="002F0905"/>
    <w:rsid w:val="002F0DB2"/>
    <w:rsid w:val="002F2021"/>
    <w:rsid w:val="002F2D9F"/>
    <w:rsid w:val="002F3085"/>
    <w:rsid w:val="002F3880"/>
    <w:rsid w:val="002F3A1C"/>
    <w:rsid w:val="002F47AB"/>
    <w:rsid w:val="002F627C"/>
    <w:rsid w:val="002F6E02"/>
    <w:rsid w:val="002F73A7"/>
    <w:rsid w:val="002F7675"/>
    <w:rsid w:val="002F784D"/>
    <w:rsid w:val="003033BC"/>
    <w:rsid w:val="003034D5"/>
    <w:rsid w:val="00304771"/>
    <w:rsid w:val="00305CB5"/>
    <w:rsid w:val="003067FD"/>
    <w:rsid w:val="0030766E"/>
    <w:rsid w:val="00307E70"/>
    <w:rsid w:val="00310024"/>
    <w:rsid w:val="00311BAD"/>
    <w:rsid w:val="00311D78"/>
    <w:rsid w:val="003129E0"/>
    <w:rsid w:val="00312D45"/>
    <w:rsid w:val="0031303C"/>
    <w:rsid w:val="00313B53"/>
    <w:rsid w:val="00314945"/>
    <w:rsid w:val="00314D92"/>
    <w:rsid w:val="003152BC"/>
    <w:rsid w:val="00315D06"/>
    <w:rsid w:val="0031603B"/>
    <w:rsid w:val="0031619D"/>
    <w:rsid w:val="00316443"/>
    <w:rsid w:val="00316D77"/>
    <w:rsid w:val="003179FB"/>
    <w:rsid w:val="00321715"/>
    <w:rsid w:val="00321EC9"/>
    <w:rsid w:val="00322893"/>
    <w:rsid w:val="00322B3A"/>
    <w:rsid w:val="00323EEE"/>
    <w:rsid w:val="00324070"/>
    <w:rsid w:val="00324FB6"/>
    <w:rsid w:val="003250CF"/>
    <w:rsid w:val="00325B39"/>
    <w:rsid w:val="003309B8"/>
    <w:rsid w:val="00330B84"/>
    <w:rsid w:val="00332316"/>
    <w:rsid w:val="00332C24"/>
    <w:rsid w:val="003347DB"/>
    <w:rsid w:val="003354F7"/>
    <w:rsid w:val="003359A8"/>
    <w:rsid w:val="00335DBE"/>
    <w:rsid w:val="003404E2"/>
    <w:rsid w:val="003404FE"/>
    <w:rsid w:val="003413D5"/>
    <w:rsid w:val="0034161F"/>
    <w:rsid w:val="00342594"/>
    <w:rsid w:val="00343412"/>
    <w:rsid w:val="00343617"/>
    <w:rsid w:val="00343653"/>
    <w:rsid w:val="00343C45"/>
    <w:rsid w:val="00344C20"/>
    <w:rsid w:val="003459A7"/>
    <w:rsid w:val="00345C15"/>
    <w:rsid w:val="00347560"/>
    <w:rsid w:val="003507BD"/>
    <w:rsid w:val="0035214F"/>
    <w:rsid w:val="00352A0D"/>
    <w:rsid w:val="00352F0E"/>
    <w:rsid w:val="00352F5E"/>
    <w:rsid w:val="00356115"/>
    <w:rsid w:val="00356C03"/>
    <w:rsid w:val="00357ACD"/>
    <w:rsid w:val="00357F70"/>
    <w:rsid w:val="003603A4"/>
    <w:rsid w:val="0036109C"/>
    <w:rsid w:val="00361474"/>
    <w:rsid w:val="00362F48"/>
    <w:rsid w:val="00363220"/>
    <w:rsid w:val="003637B1"/>
    <w:rsid w:val="003703F3"/>
    <w:rsid w:val="00370EE5"/>
    <w:rsid w:val="00372CA6"/>
    <w:rsid w:val="00373260"/>
    <w:rsid w:val="003750FD"/>
    <w:rsid w:val="0037571C"/>
    <w:rsid w:val="00375F3F"/>
    <w:rsid w:val="0037623F"/>
    <w:rsid w:val="00376BA5"/>
    <w:rsid w:val="003779E9"/>
    <w:rsid w:val="00377ABF"/>
    <w:rsid w:val="00377E1A"/>
    <w:rsid w:val="003810DB"/>
    <w:rsid w:val="00381410"/>
    <w:rsid w:val="003816A2"/>
    <w:rsid w:val="0038214E"/>
    <w:rsid w:val="00382F99"/>
    <w:rsid w:val="003833C9"/>
    <w:rsid w:val="00383BB9"/>
    <w:rsid w:val="00385C67"/>
    <w:rsid w:val="00385F79"/>
    <w:rsid w:val="0038734B"/>
    <w:rsid w:val="00387391"/>
    <w:rsid w:val="00393710"/>
    <w:rsid w:val="00394857"/>
    <w:rsid w:val="00394BB3"/>
    <w:rsid w:val="00396BDD"/>
    <w:rsid w:val="003A00E2"/>
    <w:rsid w:val="003A076D"/>
    <w:rsid w:val="003A1C1B"/>
    <w:rsid w:val="003A407D"/>
    <w:rsid w:val="003A4564"/>
    <w:rsid w:val="003A49F8"/>
    <w:rsid w:val="003A4AAB"/>
    <w:rsid w:val="003A620E"/>
    <w:rsid w:val="003A72E9"/>
    <w:rsid w:val="003B11CA"/>
    <w:rsid w:val="003B1234"/>
    <w:rsid w:val="003B16D8"/>
    <w:rsid w:val="003B1736"/>
    <w:rsid w:val="003B1C89"/>
    <w:rsid w:val="003B52E8"/>
    <w:rsid w:val="003B565A"/>
    <w:rsid w:val="003B57CE"/>
    <w:rsid w:val="003B6AEF"/>
    <w:rsid w:val="003B6C07"/>
    <w:rsid w:val="003C0345"/>
    <w:rsid w:val="003C0356"/>
    <w:rsid w:val="003C1402"/>
    <w:rsid w:val="003C2287"/>
    <w:rsid w:val="003C3D10"/>
    <w:rsid w:val="003C3DF8"/>
    <w:rsid w:val="003C5DE7"/>
    <w:rsid w:val="003C7B04"/>
    <w:rsid w:val="003D1831"/>
    <w:rsid w:val="003D2DA6"/>
    <w:rsid w:val="003D31F3"/>
    <w:rsid w:val="003D507E"/>
    <w:rsid w:val="003D5EAF"/>
    <w:rsid w:val="003D6DA0"/>
    <w:rsid w:val="003D708F"/>
    <w:rsid w:val="003D70E5"/>
    <w:rsid w:val="003D7AC1"/>
    <w:rsid w:val="003D7E88"/>
    <w:rsid w:val="003E0D11"/>
    <w:rsid w:val="003E21D8"/>
    <w:rsid w:val="003E2CC9"/>
    <w:rsid w:val="003E31DF"/>
    <w:rsid w:val="003E41DB"/>
    <w:rsid w:val="003E47C0"/>
    <w:rsid w:val="003E76E2"/>
    <w:rsid w:val="003F0365"/>
    <w:rsid w:val="003F1486"/>
    <w:rsid w:val="003F3C6D"/>
    <w:rsid w:val="003F3FE0"/>
    <w:rsid w:val="003F4FB5"/>
    <w:rsid w:val="003F4FDC"/>
    <w:rsid w:val="003F684E"/>
    <w:rsid w:val="003F68C4"/>
    <w:rsid w:val="003F69E9"/>
    <w:rsid w:val="0040219A"/>
    <w:rsid w:val="00402AF3"/>
    <w:rsid w:val="004039F1"/>
    <w:rsid w:val="00405959"/>
    <w:rsid w:val="00405D48"/>
    <w:rsid w:val="004060DE"/>
    <w:rsid w:val="00406551"/>
    <w:rsid w:val="00406D59"/>
    <w:rsid w:val="00410734"/>
    <w:rsid w:val="0041261C"/>
    <w:rsid w:val="00412810"/>
    <w:rsid w:val="00415DDF"/>
    <w:rsid w:val="00416981"/>
    <w:rsid w:val="00424EB0"/>
    <w:rsid w:val="0042517F"/>
    <w:rsid w:val="00425C3E"/>
    <w:rsid w:val="00431434"/>
    <w:rsid w:val="004321D0"/>
    <w:rsid w:val="00433551"/>
    <w:rsid w:val="00433E30"/>
    <w:rsid w:val="0043485E"/>
    <w:rsid w:val="004355D1"/>
    <w:rsid w:val="00436CDC"/>
    <w:rsid w:val="00436F36"/>
    <w:rsid w:val="004378BA"/>
    <w:rsid w:val="0044113D"/>
    <w:rsid w:val="00441B88"/>
    <w:rsid w:val="00441D71"/>
    <w:rsid w:val="00442036"/>
    <w:rsid w:val="0044214E"/>
    <w:rsid w:val="004422F1"/>
    <w:rsid w:val="00443000"/>
    <w:rsid w:val="0044403F"/>
    <w:rsid w:val="0044431D"/>
    <w:rsid w:val="00444F92"/>
    <w:rsid w:val="0044518B"/>
    <w:rsid w:val="0044588F"/>
    <w:rsid w:val="00445A5C"/>
    <w:rsid w:val="00446257"/>
    <w:rsid w:val="004519E3"/>
    <w:rsid w:val="00451AC3"/>
    <w:rsid w:val="00454003"/>
    <w:rsid w:val="0045486A"/>
    <w:rsid w:val="00455DAA"/>
    <w:rsid w:val="00457081"/>
    <w:rsid w:val="004606C6"/>
    <w:rsid w:val="0046076A"/>
    <w:rsid w:val="00460C37"/>
    <w:rsid w:val="00461DC3"/>
    <w:rsid w:val="004622B8"/>
    <w:rsid w:val="0046492D"/>
    <w:rsid w:val="00465A29"/>
    <w:rsid w:val="00466CA5"/>
    <w:rsid w:val="0046742C"/>
    <w:rsid w:val="004708F7"/>
    <w:rsid w:val="00471D84"/>
    <w:rsid w:val="00472287"/>
    <w:rsid w:val="004740B2"/>
    <w:rsid w:val="00474186"/>
    <w:rsid w:val="00474329"/>
    <w:rsid w:val="00474ED2"/>
    <w:rsid w:val="00477B8E"/>
    <w:rsid w:val="00477FCE"/>
    <w:rsid w:val="0048154C"/>
    <w:rsid w:val="00481A89"/>
    <w:rsid w:val="004843AA"/>
    <w:rsid w:val="004845B7"/>
    <w:rsid w:val="004848D5"/>
    <w:rsid w:val="00484A0A"/>
    <w:rsid w:val="00484D29"/>
    <w:rsid w:val="0048614F"/>
    <w:rsid w:val="00486C68"/>
    <w:rsid w:val="004871D0"/>
    <w:rsid w:val="0048772E"/>
    <w:rsid w:val="00491882"/>
    <w:rsid w:val="00491F34"/>
    <w:rsid w:val="0049221B"/>
    <w:rsid w:val="0049259E"/>
    <w:rsid w:val="004925E2"/>
    <w:rsid w:val="00492B93"/>
    <w:rsid w:val="004964DD"/>
    <w:rsid w:val="00497508"/>
    <w:rsid w:val="00497D6E"/>
    <w:rsid w:val="00497F16"/>
    <w:rsid w:val="004A04CE"/>
    <w:rsid w:val="004A0904"/>
    <w:rsid w:val="004A09A6"/>
    <w:rsid w:val="004A0B35"/>
    <w:rsid w:val="004A0E14"/>
    <w:rsid w:val="004A10C9"/>
    <w:rsid w:val="004A26D4"/>
    <w:rsid w:val="004A3ACD"/>
    <w:rsid w:val="004A4084"/>
    <w:rsid w:val="004A4200"/>
    <w:rsid w:val="004A48E9"/>
    <w:rsid w:val="004A4A73"/>
    <w:rsid w:val="004A5C95"/>
    <w:rsid w:val="004A61BE"/>
    <w:rsid w:val="004A6CFD"/>
    <w:rsid w:val="004B0463"/>
    <w:rsid w:val="004B0B6C"/>
    <w:rsid w:val="004B154A"/>
    <w:rsid w:val="004B184F"/>
    <w:rsid w:val="004B3C0B"/>
    <w:rsid w:val="004B4655"/>
    <w:rsid w:val="004B48CE"/>
    <w:rsid w:val="004B4BB3"/>
    <w:rsid w:val="004B58DE"/>
    <w:rsid w:val="004B5DF9"/>
    <w:rsid w:val="004B63A7"/>
    <w:rsid w:val="004B68F6"/>
    <w:rsid w:val="004B733B"/>
    <w:rsid w:val="004B76D1"/>
    <w:rsid w:val="004C0BAE"/>
    <w:rsid w:val="004C24E5"/>
    <w:rsid w:val="004C251B"/>
    <w:rsid w:val="004C2E99"/>
    <w:rsid w:val="004C316F"/>
    <w:rsid w:val="004C3ADF"/>
    <w:rsid w:val="004C4520"/>
    <w:rsid w:val="004C4DA0"/>
    <w:rsid w:val="004C5BB3"/>
    <w:rsid w:val="004C73BD"/>
    <w:rsid w:val="004D022A"/>
    <w:rsid w:val="004D04B3"/>
    <w:rsid w:val="004D0F39"/>
    <w:rsid w:val="004D1813"/>
    <w:rsid w:val="004D1C1C"/>
    <w:rsid w:val="004D3FDE"/>
    <w:rsid w:val="004D4DF7"/>
    <w:rsid w:val="004D625B"/>
    <w:rsid w:val="004E0CDA"/>
    <w:rsid w:val="004E2531"/>
    <w:rsid w:val="004E479D"/>
    <w:rsid w:val="004E4E2A"/>
    <w:rsid w:val="004E7CAE"/>
    <w:rsid w:val="004F034C"/>
    <w:rsid w:val="004F198E"/>
    <w:rsid w:val="004F373E"/>
    <w:rsid w:val="004F4BBF"/>
    <w:rsid w:val="004F4CE1"/>
    <w:rsid w:val="004F5C08"/>
    <w:rsid w:val="004F68CB"/>
    <w:rsid w:val="004F7166"/>
    <w:rsid w:val="004F78CD"/>
    <w:rsid w:val="004F7CC7"/>
    <w:rsid w:val="00500270"/>
    <w:rsid w:val="005008BA"/>
    <w:rsid w:val="00501424"/>
    <w:rsid w:val="005014FE"/>
    <w:rsid w:val="0050192E"/>
    <w:rsid w:val="00502066"/>
    <w:rsid w:val="00502240"/>
    <w:rsid w:val="005063FF"/>
    <w:rsid w:val="00506E42"/>
    <w:rsid w:val="005070C5"/>
    <w:rsid w:val="00507B00"/>
    <w:rsid w:val="00507B15"/>
    <w:rsid w:val="00512B1B"/>
    <w:rsid w:val="00513103"/>
    <w:rsid w:val="0051312F"/>
    <w:rsid w:val="00513793"/>
    <w:rsid w:val="00514378"/>
    <w:rsid w:val="005170E9"/>
    <w:rsid w:val="00517EEA"/>
    <w:rsid w:val="00520F0C"/>
    <w:rsid w:val="00521269"/>
    <w:rsid w:val="005215DC"/>
    <w:rsid w:val="00522B5B"/>
    <w:rsid w:val="0052481F"/>
    <w:rsid w:val="00524952"/>
    <w:rsid w:val="00524F66"/>
    <w:rsid w:val="00527957"/>
    <w:rsid w:val="00530B4F"/>
    <w:rsid w:val="0053176E"/>
    <w:rsid w:val="005318E0"/>
    <w:rsid w:val="00532407"/>
    <w:rsid w:val="00532ECE"/>
    <w:rsid w:val="005331D3"/>
    <w:rsid w:val="00533237"/>
    <w:rsid w:val="0053332E"/>
    <w:rsid w:val="0053393E"/>
    <w:rsid w:val="00533B82"/>
    <w:rsid w:val="0053424E"/>
    <w:rsid w:val="0053472F"/>
    <w:rsid w:val="005351DB"/>
    <w:rsid w:val="00535A8F"/>
    <w:rsid w:val="00535D7E"/>
    <w:rsid w:val="0053631C"/>
    <w:rsid w:val="00536389"/>
    <w:rsid w:val="005371DB"/>
    <w:rsid w:val="00540137"/>
    <w:rsid w:val="005402FB"/>
    <w:rsid w:val="00540628"/>
    <w:rsid w:val="00541899"/>
    <w:rsid w:val="0054216A"/>
    <w:rsid w:val="00542DD8"/>
    <w:rsid w:val="005434C7"/>
    <w:rsid w:val="005435F0"/>
    <w:rsid w:val="00545699"/>
    <w:rsid w:val="005501BE"/>
    <w:rsid w:val="005503F4"/>
    <w:rsid w:val="00551245"/>
    <w:rsid w:val="00551BA6"/>
    <w:rsid w:val="00553487"/>
    <w:rsid w:val="00555797"/>
    <w:rsid w:val="00556F4A"/>
    <w:rsid w:val="00557AC0"/>
    <w:rsid w:val="00560E4E"/>
    <w:rsid w:val="005610E9"/>
    <w:rsid w:val="005621E7"/>
    <w:rsid w:val="0056236A"/>
    <w:rsid w:val="005624AB"/>
    <w:rsid w:val="0056321B"/>
    <w:rsid w:val="0056480D"/>
    <w:rsid w:val="005655F2"/>
    <w:rsid w:val="00566F76"/>
    <w:rsid w:val="00567A7F"/>
    <w:rsid w:val="00571E55"/>
    <w:rsid w:val="00572119"/>
    <w:rsid w:val="00574431"/>
    <w:rsid w:val="005745F8"/>
    <w:rsid w:val="00575EC4"/>
    <w:rsid w:val="005760EB"/>
    <w:rsid w:val="00580CED"/>
    <w:rsid w:val="005836CA"/>
    <w:rsid w:val="00584125"/>
    <w:rsid w:val="0058499B"/>
    <w:rsid w:val="00586A94"/>
    <w:rsid w:val="00587DA0"/>
    <w:rsid w:val="005905FD"/>
    <w:rsid w:val="005911EF"/>
    <w:rsid w:val="0059225A"/>
    <w:rsid w:val="00592535"/>
    <w:rsid w:val="005978B3"/>
    <w:rsid w:val="005A1843"/>
    <w:rsid w:val="005A3D07"/>
    <w:rsid w:val="005A4CC9"/>
    <w:rsid w:val="005A6AA5"/>
    <w:rsid w:val="005A7084"/>
    <w:rsid w:val="005A72F0"/>
    <w:rsid w:val="005B079B"/>
    <w:rsid w:val="005B17C8"/>
    <w:rsid w:val="005B1DB2"/>
    <w:rsid w:val="005B2963"/>
    <w:rsid w:val="005B2ADB"/>
    <w:rsid w:val="005B2F0C"/>
    <w:rsid w:val="005B35A3"/>
    <w:rsid w:val="005B6490"/>
    <w:rsid w:val="005B7121"/>
    <w:rsid w:val="005C0908"/>
    <w:rsid w:val="005C315F"/>
    <w:rsid w:val="005C5405"/>
    <w:rsid w:val="005C5DF7"/>
    <w:rsid w:val="005D0526"/>
    <w:rsid w:val="005D076F"/>
    <w:rsid w:val="005D0ED5"/>
    <w:rsid w:val="005D3418"/>
    <w:rsid w:val="005D3D78"/>
    <w:rsid w:val="005D511A"/>
    <w:rsid w:val="005D5C4E"/>
    <w:rsid w:val="005D7176"/>
    <w:rsid w:val="005D7F6C"/>
    <w:rsid w:val="005E04CA"/>
    <w:rsid w:val="005E1670"/>
    <w:rsid w:val="005E1872"/>
    <w:rsid w:val="005E1FDC"/>
    <w:rsid w:val="005E296F"/>
    <w:rsid w:val="005E437A"/>
    <w:rsid w:val="005E539C"/>
    <w:rsid w:val="005E53AC"/>
    <w:rsid w:val="005E5AE6"/>
    <w:rsid w:val="005E5EC3"/>
    <w:rsid w:val="005F0011"/>
    <w:rsid w:val="005F1EA5"/>
    <w:rsid w:val="005F219F"/>
    <w:rsid w:val="005F3103"/>
    <w:rsid w:val="005F3AE5"/>
    <w:rsid w:val="005F4576"/>
    <w:rsid w:val="005F45BB"/>
    <w:rsid w:val="005F6640"/>
    <w:rsid w:val="0060033B"/>
    <w:rsid w:val="00601DAE"/>
    <w:rsid w:val="00602955"/>
    <w:rsid w:val="0060529D"/>
    <w:rsid w:val="00605599"/>
    <w:rsid w:val="006062AA"/>
    <w:rsid w:val="006074A0"/>
    <w:rsid w:val="006076BF"/>
    <w:rsid w:val="00607858"/>
    <w:rsid w:val="006105E2"/>
    <w:rsid w:val="00612893"/>
    <w:rsid w:val="006164AC"/>
    <w:rsid w:val="00616A32"/>
    <w:rsid w:val="00616DAE"/>
    <w:rsid w:val="00617228"/>
    <w:rsid w:val="00617595"/>
    <w:rsid w:val="00617614"/>
    <w:rsid w:val="006177AA"/>
    <w:rsid w:val="00621908"/>
    <w:rsid w:val="00622BD7"/>
    <w:rsid w:val="00623904"/>
    <w:rsid w:val="00624A2F"/>
    <w:rsid w:val="00627274"/>
    <w:rsid w:val="006274AF"/>
    <w:rsid w:val="006278E4"/>
    <w:rsid w:val="00627B26"/>
    <w:rsid w:val="00631CC9"/>
    <w:rsid w:val="00632053"/>
    <w:rsid w:val="0063466A"/>
    <w:rsid w:val="006356FA"/>
    <w:rsid w:val="006368F6"/>
    <w:rsid w:val="00637E32"/>
    <w:rsid w:val="00642429"/>
    <w:rsid w:val="00643E13"/>
    <w:rsid w:val="006443C2"/>
    <w:rsid w:val="00644EEA"/>
    <w:rsid w:val="00644EFF"/>
    <w:rsid w:val="00647E80"/>
    <w:rsid w:val="00650022"/>
    <w:rsid w:val="00650D2E"/>
    <w:rsid w:val="006514FF"/>
    <w:rsid w:val="00651682"/>
    <w:rsid w:val="00653234"/>
    <w:rsid w:val="00653800"/>
    <w:rsid w:val="00653C04"/>
    <w:rsid w:val="00654A5A"/>
    <w:rsid w:val="00654B76"/>
    <w:rsid w:val="006556F0"/>
    <w:rsid w:val="00656E5D"/>
    <w:rsid w:val="00657A69"/>
    <w:rsid w:val="0066153F"/>
    <w:rsid w:val="00662015"/>
    <w:rsid w:val="00663956"/>
    <w:rsid w:val="00663CE4"/>
    <w:rsid w:val="006645BC"/>
    <w:rsid w:val="00664FBF"/>
    <w:rsid w:val="0067014A"/>
    <w:rsid w:val="00676232"/>
    <w:rsid w:val="006763C9"/>
    <w:rsid w:val="0067664D"/>
    <w:rsid w:val="006806D7"/>
    <w:rsid w:val="00681953"/>
    <w:rsid w:val="00681B6E"/>
    <w:rsid w:val="006832DF"/>
    <w:rsid w:val="00684879"/>
    <w:rsid w:val="00686B4E"/>
    <w:rsid w:val="00686C78"/>
    <w:rsid w:val="006878FE"/>
    <w:rsid w:val="00690235"/>
    <w:rsid w:val="00690621"/>
    <w:rsid w:val="006907C3"/>
    <w:rsid w:val="0069136C"/>
    <w:rsid w:val="00691D2D"/>
    <w:rsid w:val="006923EA"/>
    <w:rsid w:val="0069279C"/>
    <w:rsid w:val="0069426B"/>
    <w:rsid w:val="006971C7"/>
    <w:rsid w:val="006A2270"/>
    <w:rsid w:val="006A31FB"/>
    <w:rsid w:val="006A370F"/>
    <w:rsid w:val="006A3850"/>
    <w:rsid w:val="006A39F1"/>
    <w:rsid w:val="006A5D1E"/>
    <w:rsid w:val="006A603C"/>
    <w:rsid w:val="006A7656"/>
    <w:rsid w:val="006A7943"/>
    <w:rsid w:val="006A7B2B"/>
    <w:rsid w:val="006B0854"/>
    <w:rsid w:val="006B0C5B"/>
    <w:rsid w:val="006B1E89"/>
    <w:rsid w:val="006B2F72"/>
    <w:rsid w:val="006B4FBB"/>
    <w:rsid w:val="006B66A9"/>
    <w:rsid w:val="006C3CA9"/>
    <w:rsid w:val="006C4AE2"/>
    <w:rsid w:val="006C5AA6"/>
    <w:rsid w:val="006C5D3E"/>
    <w:rsid w:val="006C5E5A"/>
    <w:rsid w:val="006C61BB"/>
    <w:rsid w:val="006C642F"/>
    <w:rsid w:val="006C6690"/>
    <w:rsid w:val="006D2374"/>
    <w:rsid w:val="006D2D0C"/>
    <w:rsid w:val="006D5725"/>
    <w:rsid w:val="006D601A"/>
    <w:rsid w:val="006D66AE"/>
    <w:rsid w:val="006D7F22"/>
    <w:rsid w:val="006E02D5"/>
    <w:rsid w:val="006E0B99"/>
    <w:rsid w:val="006E21F6"/>
    <w:rsid w:val="006E247A"/>
    <w:rsid w:val="006E2F47"/>
    <w:rsid w:val="006E443A"/>
    <w:rsid w:val="006E56B6"/>
    <w:rsid w:val="006E5995"/>
    <w:rsid w:val="006E7487"/>
    <w:rsid w:val="006F3560"/>
    <w:rsid w:val="006F6417"/>
    <w:rsid w:val="006F65B5"/>
    <w:rsid w:val="006F7186"/>
    <w:rsid w:val="006F7F07"/>
    <w:rsid w:val="0070055B"/>
    <w:rsid w:val="00701411"/>
    <w:rsid w:val="007016D1"/>
    <w:rsid w:val="00701CEF"/>
    <w:rsid w:val="00703A56"/>
    <w:rsid w:val="00703A91"/>
    <w:rsid w:val="00706802"/>
    <w:rsid w:val="00707708"/>
    <w:rsid w:val="00711A32"/>
    <w:rsid w:val="00711FB5"/>
    <w:rsid w:val="007122DE"/>
    <w:rsid w:val="0071253E"/>
    <w:rsid w:val="007129B3"/>
    <w:rsid w:val="00713221"/>
    <w:rsid w:val="00714AE4"/>
    <w:rsid w:val="00715574"/>
    <w:rsid w:val="00716531"/>
    <w:rsid w:val="00717DCB"/>
    <w:rsid w:val="00720CF9"/>
    <w:rsid w:val="007215E6"/>
    <w:rsid w:val="007242C1"/>
    <w:rsid w:val="007243CA"/>
    <w:rsid w:val="00724E3F"/>
    <w:rsid w:val="00725C04"/>
    <w:rsid w:val="0072687A"/>
    <w:rsid w:val="0073062F"/>
    <w:rsid w:val="00730DB8"/>
    <w:rsid w:val="007317E0"/>
    <w:rsid w:val="0073337D"/>
    <w:rsid w:val="00733935"/>
    <w:rsid w:val="007350A8"/>
    <w:rsid w:val="007353C3"/>
    <w:rsid w:val="0073673C"/>
    <w:rsid w:val="00736BA4"/>
    <w:rsid w:val="00736DE9"/>
    <w:rsid w:val="007401AE"/>
    <w:rsid w:val="0074220B"/>
    <w:rsid w:val="00743306"/>
    <w:rsid w:val="007437B0"/>
    <w:rsid w:val="00744602"/>
    <w:rsid w:val="00744A80"/>
    <w:rsid w:val="00745D77"/>
    <w:rsid w:val="007464A3"/>
    <w:rsid w:val="00746D86"/>
    <w:rsid w:val="00746EF8"/>
    <w:rsid w:val="00746F3F"/>
    <w:rsid w:val="00747B31"/>
    <w:rsid w:val="007507DF"/>
    <w:rsid w:val="0075133A"/>
    <w:rsid w:val="007513D6"/>
    <w:rsid w:val="00751D70"/>
    <w:rsid w:val="00753D24"/>
    <w:rsid w:val="00754A45"/>
    <w:rsid w:val="00755A6B"/>
    <w:rsid w:val="0075626F"/>
    <w:rsid w:val="00757252"/>
    <w:rsid w:val="0075755C"/>
    <w:rsid w:val="007616CF"/>
    <w:rsid w:val="00762164"/>
    <w:rsid w:val="0076229F"/>
    <w:rsid w:val="007634AC"/>
    <w:rsid w:val="0076366C"/>
    <w:rsid w:val="0076408B"/>
    <w:rsid w:val="00767B34"/>
    <w:rsid w:val="00767DB9"/>
    <w:rsid w:val="00767DD5"/>
    <w:rsid w:val="00770A5B"/>
    <w:rsid w:val="007715D2"/>
    <w:rsid w:val="00771750"/>
    <w:rsid w:val="0077327E"/>
    <w:rsid w:val="00773CFE"/>
    <w:rsid w:val="007747E5"/>
    <w:rsid w:val="007756E8"/>
    <w:rsid w:val="00776A00"/>
    <w:rsid w:val="00777166"/>
    <w:rsid w:val="00777251"/>
    <w:rsid w:val="00777300"/>
    <w:rsid w:val="00780CB4"/>
    <w:rsid w:val="00780D6F"/>
    <w:rsid w:val="007810A3"/>
    <w:rsid w:val="00782485"/>
    <w:rsid w:val="00782A05"/>
    <w:rsid w:val="00782A71"/>
    <w:rsid w:val="00785D0E"/>
    <w:rsid w:val="007871C5"/>
    <w:rsid w:val="007876D8"/>
    <w:rsid w:val="0078770C"/>
    <w:rsid w:val="00787A2F"/>
    <w:rsid w:val="00792132"/>
    <w:rsid w:val="00792993"/>
    <w:rsid w:val="00793776"/>
    <w:rsid w:val="00793A38"/>
    <w:rsid w:val="00795566"/>
    <w:rsid w:val="0079665C"/>
    <w:rsid w:val="0079723D"/>
    <w:rsid w:val="00797EDA"/>
    <w:rsid w:val="007A00E8"/>
    <w:rsid w:val="007A04CB"/>
    <w:rsid w:val="007A0BE7"/>
    <w:rsid w:val="007A10F5"/>
    <w:rsid w:val="007A1723"/>
    <w:rsid w:val="007A33AA"/>
    <w:rsid w:val="007A33FE"/>
    <w:rsid w:val="007A50E1"/>
    <w:rsid w:val="007A774F"/>
    <w:rsid w:val="007B0335"/>
    <w:rsid w:val="007B2753"/>
    <w:rsid w:val="007B2D39"/>
    <w:rsid w:val="007B6AB4"/>
    <w:rsid w:val="007B7D0F"/>
    <w:rsid w:val="007C0724"/>
    <w:rsid w:val="007C2662"/>
    <w:rsid w:val="007C2B70"/>
    <w:rsid w:val="007C2E33"/>
    <w:rsid w:val="007C3409"/>
    <w:rsid w:val="007C3DC8"/>
    <w:rsid w:val="007C3F07"/>
    <w:rsid w:val="007C4B05"/>
    <w:rsid w:val="007C4BB4"/>
    <w:rsid w:val="007C5C43"/>
    <w:rsid w:val="007C6F7F"/>
    <w:rsid w:val="007D02BC"/>
    <w:rsid w:val="007D0E6F"/>
    <w:rsid w:val="007D2CDD"/>
    <w:rsid w:val="007D3CF8"/>
    <w:rsid w:val="007D4F17"/>
    <w:rsid w:val="007D51C1"/>
    <w:rsid w:val="007D765C"/>
    <w:rsid w:val="007E09BC"/>
    <w:rsid w:val="007E305D"/>
    <w:rsid w:val="007E56F0"/>
    <w:rsid w:val="007E5BE8"/>
    <w:rsid w:val="007E6B23"/>
    <w:rsid w:val="007E7F64"/>
    <w:rsid w:val="007F2D31"/>
    <w:rsid w:val="007F350E"/>
    <w:rsid w:val="007F5413"/>
    <w:rsid w:val="007F5912"/>
    <w:rsid w:val="007F68FD"/>
    <w:rsid w:val="00802A3C"/>
    <w:rsid w:val="008036FB"/>
    <w:rsid w:val="008040B7"/>
    <w:rsid w:val="008047A2"/>
    <w:rsid w:val="00810C2F"/>
    <w:rsid w:val="00811042"/>
    <w:rsid w:val="008113B6"/>
    <w:rsid w:val="008134EC"/>
    <w:rsid w:val="00814DB9"/>
    <w:rsid w:val="00814E7F"/>
    <w:rsid w:val="00816887"/>
    <w:rsid w:val="00816C7D"/>
    <w:rsid w:val="00816D5F"/>
    <w:rsid w:val="0081729F"/>
    <w:rsid w:val="00817B3D"/>
    <w:rsid w:val="0082037A"/>
    <w:rsid w:val="008203A0"/>
    <w:rsid w:val="00820C3F"/>
    <w:rsid w:val="008213C3"/>
    <w:rsid w:val="00821572"/>
    <w:rsid w:val="008217DB"/>
    <w:rsid w:val="00821A68"/>
    <w:rsid w:val="00821AC6"/>
    <w:rsid w:val="008231B9"/>
    <w:rsid w:val="008233BC"/>
    <w:rsid w:val="00823AE4"/>
    <w:rsid w:val="00823D2D"/>
    <w:rsid w:val="00826DDB"/>
    <w:rsid w:val="00827FB2"/>
    <w:rsid w:val="00831000"/>
    <w:rsid w:val="008316C0"/>
    <w:rsid w:val="00831CDA"/>
    <w:rsid w:val="00833190"/>
    <w:rsid w:val="008336D4"/>
    <w:rsid w:val="00833E3D"/>
    <w:rsid w:val="008341A3"/>
    <w:rsid w:val="00835AEF"/>
    <w:rsid w:val="008373E4"/>
    <w:rsid w:val="00837758"/>
    <w:rsid w:val="008405E0"/>
    <w:rsid w:val="008406FE"/>
    <w:rsid w:val="00840AAB"/>
    <w:rsid w:val="00840E8A"/>
    <w:rsid w:val="008436FE"/>
    <w:rsid w:val="00844ADF"/>
    <w:rsid w:val="00847DEA"/>
    <w:rsid w:val="00850C22"/>
    <w:rsid w:val="0085290E"/>
    <w:rsid w:val="008529E4"/>
    <w:rsid w:val="00852D1C"/>
    <w:rsid w:val="00852F01"/>
    <w:rsid w:val="00854B9E"/>
    <w:rsid w:val="008566F0"/>
    <w:rsid w:val="00856AFD"/>
    <w:rsid w:val="0085796B"/>
    <w:rsid w:val="00857F36"/>
    <w:rsid w:val="00860148"/>
    <w:rsid w:val="008610DC"/>
    <w:rsid w:val="00862FA4"/>
    <w:rsid w:val="008644B5"/>
    <w:rsid w:val="00866B34"/>
    <w:rsid w:val="008671DC"/>
    <w:rsid w:val="00867AF5"/>
    <w:rsid w:val="00867F7B"/>
    <w:rsid w:val="0087252C"/>
    <w:rsid w:val="008737EE"/>
    <w:rsid w:val="0087450D"/>
    <w:rsid w:val="00874A7D"/>
    <w:rsid w:val="00875372"/>
    <w:rsid w:val="00876078"/>
    <w:rsid w:val="00876A82"/>
    <w:rsid w:val="00877302"/>
    <w:rsid w:val="00881C93"/>
    <w:rsid w:val="00881F40"/>
    <w:rsid w:val="00883B48"/>
    <w:rsid w:val="008850F9"/>
    <w:rsid w:val="0088720E"/>
    <w:rsid w:val="0088755E"/>
    <w:rsid w:val="00887EE9"/>
    <w:rsid w:val="00887F08"/>
    <w:rsid w:val="00892288"/>
    <w:rsid w:val="00895380"/>
    <w:rsid w:val="008957DD"/>
    <w:rsid w:val="00895ECF"/>
    <w:rsid w:val="00897432"/>
    <w:rsid w:val="008A0399"/>
    <w:rsid w:val="008A054A"/>
    <w:rsid w:val="008A1F42"/>
    <w:rsid w:val="008A3944"/>
    <w:rsid w:val="008A3F55"/>
    <w:rsid w:val="008A4780"/>
    <w:rsid w:val="008A52F9"/>
    <w:rsid w:val="008A5B2F"/>
    <w:rsid w:val="008A6004"/>
    <w:rsid w:val="008A6AD8"/>
    <w:rsid w:val="008A6C6C"/>
    <w:rsid w:val="008B0DB5"/>
    <w:rsid w:val="008B1BE4"/>
    <w:rsid w:val="008B26FC"/>
    <w:rsid w:val="008B27E9"/>
    <w:rsid w:val="008B4F46"/>
    <w:rsid w:val="008B5132"/>
    <w:rsid w:val="008B5D21"/>
    <w:rsid w:val="008B7364"/>
    <w:rsid w:val="008B7C5C"/>
    <w:rsid w:val="008C055D"/>
    <w:rsid w:val="008C1D79"/>
    <w:rsid w:val="008C2288"/>
    <w:rsid w:val="008C2698"/>
    <w:rsid w:val="008C3B50"/>
    <w:rsid w:val="008C3F37"/>
    <w:rsid w:val="008C4CEF"/>
    <w:rsid w:val="008C4E7D"/>
    <w:rsid w:val="008D07C6"/>
    <w:rsid w:val="008D1FB0"/>
    <w:rsid w:val="008D22CA"/>
    <w:rsid w:val="008D283D"/>
    <w:rsid w:val="008D335D"/>
    <w:rsid w:val="008D3DB6"/>
    <w:rsid w:val="008D528B"/>
    <w:rsid w:val="008D528D"/>
    <w:rsid w:val="008D65D5"/>
    <w:rsid w:val="008D6B3D"/>
    <w:rsid w:val="008E03A4"/>
    <w:rsid w:val="008E0628"/>
    <w:rsid w:val="008E0757"/>
    <w:rsid w:val="008E0A51"/>
    <w:rsid w:val="008E0C94"/>
    <w:rsid w:val="008E1017"/>
    <w:rsid w:val="008E1939"/>
    <w:rsid w:val="008E28D7"/>
    <w:rsid w:val="008E2A49"/>
    <w:rsid w:val="008E41AE"/>
    <w:rsid w:val="008E485A"/>
    <w:rsid w:val="008E4A36"/>
    <w:rsid w:val="008E5403"/>
    <w:rsid w:val="008E5681"/>
    <w:rsid w:val="008E56DC"/>
    <w:rsid w:val="008F00A9"/>
    <w:rsid w:val="008F2191"/>
    <w:rsid w:val="008F23BC"/>
    <w:rsid w:val="008F3C28"/>
    <w:rsid w:val="008F3C38"/>
    <w:rsid w:val="008F55E0"/>
    <w:rsid w:val="008F5A06"/>
    <w:rsid w:val="008F7715"/>
    <w:rsid w:val="008F77FB"/>
    <w:rsid w:val="008F7C4C"/>
    <w:rsid w:val="00900095"/>
    <w:rsid w:val="009000DF"/>
    <w:rsid w:val="009002E0"/>
    <w:rsid w:val="009003DB"/>
    <w:rsid w:val="00900D4B"/>
    <w:rsid w:val="00901C8F"/>
    <w:rsid w:val="00902134"/>
    <w:rsid w:val="00903037"/>
    <w:rsid w:val="00903CF2"/>
    <w:rsid w:val="00903F8E"/>
    <w:rsid w:val="00905FA9"/>
    <w:rsid w:val="00910764"/>
    <w:rsid w:val="00911529"/>
    <w:rsid w:val="00913A0F"/>
    <w:rsid w:val="0091477C"/>
    <w:rsid w:val="00915D56"/>
    <w:rsid w:val="00915D65"/>
    <w:rsid w:val="00916380"/>
    <w:rsid w:val="009177E1"/>
    <w:rsid w:val="00917A7A"/>
    <w:rsid w:val="00920EE1"/>
    <w:rsid w:val="00921233"/>
    <w:rsid w:val="009217D5"/>
    <w:rsid w:val="00922B9A"/>
    <w:rsid w:val="00924A3B"/>
    <w:rsid w:val="00924D91"/>
    <w:rsid w:val="00925549"/>
    <w:rsid w:val="00926005"/>
    <w:rsid w:val="009260E3"/>
    <w:rsid w:val="00926FCF"/>
    <w:rsid w:val="00927D7C"/>
    <w:rsid w:val="00930310"/>
    <w:rsid w:val="009313F3"/>
    <w:rsid w:val="009315AD"/>
    <w:rsid w:val="009335BF"/>
    <w:rsid w:val="00933893"/>
    <w:rsid w:val="00933AA1"/>
    <w:rsid w:val="00933AD9"/>
    <w:rsid w:val="00933D2E"/>
    <w:rsid w:val="00934E3E"/>
    <w:rsid w:val="0093712D"/>
    <w:rsid w:val="00937882"/>
    <w:rsid w:val="00937FF4"/>
    <w:rsid w:val="00940103"/>
    <w:rsid w:val="009415CB"/>
    <w:rsid w:val="009447F7"/>
    <w:rsid w:val="00945696"/>
    <w:rsid w:val="009463D1"/>
    <w:rsid w:val="00947082"/>
    <w:rsid w:val="009506F3"/>
    <w:rsid w:val="009510E7"/>
    <w:rsid w:val="0095128A"/>
    <w:rsid w:val="009516FD"/>
    <w:rsid w:val="00952455"/>
    <w:rsid w:val="00952D1E"/>
    <w:rsid w:val="00954AAD"/>
    <w:rsid w:val="00954C75"/>
    <w:rsid w:val="00955F81"/>
    <w:rsid w:val="0095680C"/>
    <w:rsid w:val="009575F8"/>
    <w:rsid w:val="009600B4"/>
    <w:rsid w:val="00963F2B"/>
    <w:rsid w:val="00963FC8"/>
    <w:rsid w:val="0096415A"/>
    <w:rsid w:val="00964C11"/>
    <w:rsid w:val="009656D1"/>
    <w:rsid w:val="00967346"/>
    <w:rsid w:val="00967D60"/>
    <w:rsid w:val="00970212"/>
    <w:rsid w:val="009702B9"/>
    <w:rsid w:val="009703D9"/>
    <w:rsid w:val="0097079E"/>
    <w:rsid w:val="00970DB0"/>
    <w:rsid w:val="00971A19"/>
    <w:rsid w:val="00973B48"/>
    <w:rsid w:val="00975464"/>
    <w:rsid w:val="00976DC9"/>
    <w:rsid w:val="00977046"/>
    <w:rsid w:val="0097710C"/>
    <w:rsid w:val="00977651"/>
    <w:rsid w:val="00980306"/>
    <w:rsid w:val="00980C62"/>
    <w:rsid w:val="00981429"/>
    <w:rsid w:val="00981CBF"/>
    <w:rsid w:val="00982029"/>
    <w:rsid w:val="009826FA"/>
    <w:rsid w:val="00982BBF"/>
    <w:rsid w:val="00983223"/>
    <w:rsid w:val="00984D85"/>
    <w:rsid w:val="0098510D"/>
    <w:rsid w:val="0098559C"/>
    <w:rsid w:val="00986B2D"/>
    <w:rsid w:val="009873EF"/>
    <w:rsid w:val="00987581"/>
    <w:rsid w:val="00987923"/>
    <w:rsid w:val="00990177"/>
    <w:rsid w:val="009915CE"/>
    <w:rsid w:val="00993C51"/>
    <w:rsid w:val="00995728"/>
    <w:rsid w:val="00995F92"/>
    <w:rsid w:val="0099647C"/>
    <w:rsid w:val="0099739B"/>
    <w:rsid w:val="009A0E80"/>
    <w:rsid w:val="009A1AAC"/>
    <w:rsid w:val="009A20AD"/>
    <w:rsid w:val="009A28B7"/>
    <w:rsid w:val="009A2926"/>
    <w:rsid w:val="009A426A"/>
    <w:rsid w:val="009A4FFC"/>
    <w:rsid w:val="009A6DA0"/>
    <w:rsid w:val="009A7BBA"/>
    <w:rsid w:val="009A7F8F"/>
    <w:rsid w:val="009B1474"/>
    <w:rsid w:val="009B185C"/>
    <w:rsid w:val="009B22D0"/>
    <w:rsid w:val="009B2413"/>
    <w:rsid w:val="009B2640"/>
    <w:rsid w:val="009B378E"/>
    <w:rsid w:val="009B3FB7"/>
    <w:rsid w:val="009B4300"/>
    <w:rsid w:val="009B4A04"/>
    <w:rsid w:val="009B508F"/>
    <w:rsid w:val="009B6FE4"/>
    <w:rsid w:val="009C2E09"/>
    <w:rsid w:val="009C3917"/>
    <w:rsid w:val="009C3A5D"/>
    <w:rsid w:val="009C568A"/>
    <w:rsid w:val="009C6643"/>
    <w:rsid w:val="009C79B8"/>
    <w:rsid w:val="009C7BB2"/>
    <w:rsid w:val="009D2398"/>
    <w:rsid w:val="009D389A"/>
    <w:rsid w:val="009D5729"/>
    <w:rsid w:val="009D6587"/>
    <w:rsid w:val="009E0792"/>
    <w:rsid w:val="009E126E"/>
    <w:rsid w:val="009E395C"/>
    <w:rsid w:val="009E504E"/>
    <w:rsid w:val="009E5BF4"/>
    <w:rsid w:val="009E6390"/>
    <w:rsid w:val="009E6B57"/>
    <w:rsid w:val="009E7B88"/>
    <w:rsid w:val="009F0A6E"/>
    <w:rsid w:val="009F0B45"/>
    <w:rsid w:val="009F11B2"/>
    <w:rsid w:val="009F12B2"/>
    <w:rsid w:val="009F3141"/>
    <w:rsid w:val="009F356C"/>
    <w:rsid w:val="009F4015"/>
    <w:rsid w:val="009F63C4"/>
    <w:rsid w:val="009F66F6"/>
    <w:rsid w:val="009F6981"/>
    <w:rsid w:val="00A01255"/>
    <w:rsid w:val="00A01D92"/>
    <w:rsid w:val="00A03A48"/>
    <w:rsid w:val="00A042BF"/>
    <w:rsid w:val="00A05699"/>
    <w:rsid w:val="00A07116"/>
    <w:rsid w:val="00A10650"/>
    <w:rsid w:val="00A120FD"/>
    <w:rsid w:val="00A12392"/>
    <w:rsid w:val="00A15C81"/>
    <w:rsid w:val="00A15D62"/>
    <w:rsid w:val="00A203FD"/>
    <w:rsid w:val="00A204AF"/>
    <w:rsid w:val="00A2171E"/>
    <w:rsid w:val="00A22653"/>
    <w:rsid w:val="00A2496B"/>
    <w:rsid w:val="00A2550B"/>
    <w:rsid w:val="00A262D0"/>
    <w:rsid w:val="00A3449D"/>
    <w:rsid w:val="00A36B02"/>
    <w:rsid w:val="00A36DAB"/>
    <w:rsid w:val="00A3750C"/>
    <w:rsid w:val="00A37781"/>
    <w:rsid w:val="00A378EF"/>
    <w:rsid w:val="00A401FF"/>
    <w:rsid w:val="00A40644"/>
    <w:rsid w:val="00A43A75"/>
    <w:rsid w:val="00A43B21"/>
    <w:rsid w:val="00A4469D"/>
    <w:rsid w:val="00A4513F"/>
    <w:rsid w:val="00A45824"/>
    <w:rsid w:val="00A46AE0"/>
    <w:rsid w:val="00A476AA"/>
    <w:rsid w:val="00A514CF"/>
    <w:rsid w:val="00A51C92"/>
    <w:rsid w:val="00A527A0"/>
    <w:rsid w:val="00A527AB"/>
    <w:rsid w:val="00A535DD"/>
    <w:rsid w:val="00A56859"/>
    <w:rsid w:val="00A57234"/>
    <w:rsid w:val="00A60374"/>
    <w:rsid w:val="00A60D33"/>
    <w:rsid w:val="00A617C3"/>
    <w:rsid w:val="00A621C1"/>
    <w:rsid w:val="00A626FC"/>
    <w:rsid w:val="00A64E2F"/>
    <w:rsid w:val="00A67CCD"/>
    <w:rsid w:val="00A67EFF"/>
    <w:rsid w:val="00A70044"/>
    <w:rsid w:val="00A7035F"/>
    <w:rsid w:val="00A70A96"/>
    <w:rsid w:val="00A713A2"/>
    <w:rsid w:val="00A7336E"/>
    <w:rsid w:val="00A75913"/>
    <w:rsid w:val="00A76FC1"/>
    <w:rsid w:val="00A77551"/>
    <w:rsid w:val="00A802CD"/>
    <w:rsid w:val="00A81713"/>
    <w:rsid w:val="00A83F4B"/>
    <w:rsid w:val="00A859C5"/>
    <w:rsid w:val="00A8600A"/>
    <w:rsid w:val="00A8636F"/>
    <w:rsid w:val="00A86F27"/>
    <w:rsid w:val="00A879EC"/>
    <w:rsid w:val="00A87EA7"/>
    <w:rsid w:val="00A91279"/>
    <w:rsid w:val="00A91F67"/>
    <w:rsid w:val="00A924D1"/>
    <w:rsid w:val="00A936B5"/>
    <w:rsid w:val="00A94444"/>
    <w:rsid w:val="00A95221"/>
    <w:rsid w:val="00A965C8"/>
    <w:rsid w:val="00AA2874"/>
    <w:rsid w:val="00AA2BB8"/>
    <w:rsid w:val="00AA3D91"/>
    <w:rsid w:val="00AA4A32"/>
    <w:rsid w:val="00AA4A64"/>
    <w:rsid w:val="00AA534D"/>
    <w:rsid w:val="00AA620C"/>
    <w:rsid w:val="00AA6D5B"/>
    <w:rsid w:val="00AA6E64"/>
    <w:rsid w:val="00AA7BC7"/>
    <w:rsid w:val="00AB11BA"/>
    <w:rsid w:val="00AB268D"/>
    <w:rsid w:val="00AB3585"/>
    <w:rsid w:val="00AB4731"/>
    <w:rsid w:val="00AC0527"/>
    <w:rsid w:val="00AC06C2"/>
    <w:rsid w:val="00AC142F"/>
    <w:rsid w:val="00AC1E18"/>
    <w:rsid w:val="00AC2688"/>
    <w:rsid w:val="00AC4785"/>
    <w:rsid w:val="00AC4CDE"/>
    <w:rsid w:val="00AC549A"/>
    <w:rsid w:val="00AC589D"/>
    <w:rsid w:val="00AC6041"/>
    <w:rsid w:val="00AC76D6"/>
    <w:rsid w:val="00AD169D"/>
    <w:rsid w:val="00AD2605"/>
    <w:rsid w:val="00AD34D2"/>
    <w:rsid w:val="00AD3D0A"/>
    <w:rsid w:val="00AD6EF3"/>
    <w:rsid w:val="00AE0B30"/>
    <w:rsid w:val="00AE0ECA"/>
    <w:rsid w:val="00AE194D"/>
    <w:rsid w:val="00AE315A"/>
    <w:rsid w:val="00AE3B1A"/>
    <w:rsid w:val="00AE428C"/>
    <w:rsid w:val="00AE4E47"/>
    <w:rsid w:val="00AE4E7B"/>
    <w:rsid w:val="00AE4F74"/>
    <w:rsid w:val="00AF0E03"/>
    <w:rsid w:val="00AF157B"/>
    <w:rsid w:val="00AF1C12"/>
    <w:rsid w:val="00AF2794"/>
    <w:rsid w:val="00AF3A97"/>
    <w:rsid w:val="00AF5172"/>
    <w:rsid w:val="00AF5C31"/>
    <w:rsid w:val="00AF6861"/>
    <w:rsid w:val="00AF69CF"/>
    <w:rsid w:val="00AF6D3E"/>
    <w:rsid w:val="00AF78EF"/>
    <w:rsid w:val="00AF7E10"/>
    <w:rsid w:val="00B00165"/>
    <w:rsid w:val="00B00228"/>
    <w:rsid w:val="00B01112"/>
    <w:rsid w:val="00B024F2"/>
    <w:rsid w:val="00B02F61"/>
    <w:rsid w:val="00B04D13"/>
    <w:rsid w:val="00B069A8"/>
    <w:rsid w:val="00B075D8"/>
    <w:rsid w:val="00B07B3E"/>
    <w:rsid w:val="00B07BCC"/>
    <w:rsid w:val="00B101DE"/>
    <w:rsid w:val="00B10AD7"/>
    <w:rsid w:val="00B11BBE"/>
    <w:rsid w:val="00B1337B"/>
    <w:rsid w:val="00B1570E"/>
    <w:rsid w:val="00B1661D"/>
    <w:rsid w:val="00B218C6"/>
    <w:rsid w:val="00B2347C"/>
    <w:rsid w:val="00B26D44"/>
    <w:rsid w:val="00B32509"/>
    <w:rsid w:val="00B33B0B"/>
    <w:rsid w:val="00B341CB"/>
    <w:rsid w:val="00B343AA"/>
    <w:rsid w:val="00B35462"/>
    <w:rsid w:val="00B3573B"/>
    <w:rsid w:val="00B3628F"/>
    <w:rsid w:val="00B36F3D"/>
    <w:rsid w:val="00B370BC"/>
    <w:rsid w:val="00B37DBF"/>
    <w:rsid w:val="00B4126F"/>
    <w:rsid w:val="00B415BF"/>
    <w:rsid w:val="00B42FD5"/>
    <w:rsid w:val="00B43442"/>
    <w:rsid w:val="00B43882"/>
    <w:rsid w:val="00B43DB4"/>
    <w:rsid w:val="00B454D8"/>
    <w:rsid w:val="00B46655"/>
    <w:rsid w:val="00B47DDF"/>
    <w:rsid w:val="00B52657"/>
    <w:rsid w:val="00B52D6E"/>
    <w:rsid w:val="00B53012"/>
    <w:rsid w:val="00B5331E"/>
    <w:rsid w:val="00B543BA"/>
    <w:rsid w:val="00B55E8D"/>
    <w:rsid w:val="00B56403"/>
    <w:rsid w:val="00B5785C"/>
    <w:rsid w:val="00B60930"/>
    <w:rsid w:val="00B615E3"/>
    <w:rsid w:val="00B623F2"/>
    <w:rsid w:val="00B62ABC"/>
    <w:rsid w:val="00B63397"/>
    <w:rsid w:val="00B6469F"/>
    <w:rsid w:val="00B64A0A"/>
    <w:rsid w:val="00B652E6"/>
    <w:rsid w:val="00B67678"/>
    <w:rsid w:val="00B702F4"/>
    <w:rsid w:val="00B706DE"/>
    <w:rsid w:val="00B70CF9"/>
    <w:rsid w:val="00B715D1"/>
    <w:rsid w:val="00B71B0A"/>
    <w:rsid w:val="00B726B6"/>
    <w:rsid w:val="00B733B2"/>
    <w:rsid w:val="00B740B0"/>
    <w:rsid w:val="00B75044"/>
    <w:rsid w:val="00B7584E"/>
    <w:rsid w:val="00B776BD"/>
    <w:rsid w:val="00B77F94"/>
    <w:rsid w:val="00B81056"/>
    <w:rsid w:val="00B82F53"/>
    <w:rsid w:val="00B842F9"/>
    <w:rsid w:val="00B846E0"/>
    <w:rsid w:val="00B84E8D"/>
    <w:rsid w:val="00B85F22"/>
    <w:rsid w:val="00B86027"/>
    <w:rsid w:val="00B90DD5"/>
    <w:rsid w:val="00B918BF"/>
    <w:rsid w:val="00B9279B"/>
    <w:rsid w:val="00B937D3"/>
    <w:rsid w:val="00B9555D"/>
    <w:rsid w:val="00B9567F"/>
    <w:rsid w:val="00B956BA"/>
    <w:rsid w:val="00B97587"/>
    <w:rsid w:val="00B97B10"/>
    <w:rsid w:val="00BA22EE"/>
    <w:rsid w:val="00BA4A5D"/>
    <w:rsid w:val="00BA4A64"/>
    <w:rsid w:val="00BA4D5F"/>
    <w:rsid w:val="00BA521C"/>
    <w:rsid w:val="00BA5C8B"/>
    <w:rsid w:val="00BA76BA"/>
    <w:rsid w:val="00BA7D5E"/>
    <w:rsid w:val="00BB0288"/>
    <w:rsid w:val="00BB0578"/>
    <w:rsid w:val="00BB0895"/>
    <w:rsid w:val="00BB35C3"/>
    <w:rsid w:val="00BB448B"/>
    <w:rsid w:val="00BB44F5"/>
    <w:rsid w:val="00BB5475"/>
    <w:rsid w:val="00BB590A"/>
    <w:rsid w:val="00BB5A98"/>
    <w:rsid w:val="00BB7533"/>
    <w:rsid w:val="00BC28A3"/>
    <w:rsid w:val="00BC2973"/>
    <w:rsid w:val="00BC43D9"/>
    <w:rsid w:val="00BC580A"/>
    <w:rsid w:val="00BC5DD9"/>
    <w:rsid w:val="00BC792F"/>
    <w:rsid w:val="00BD077E"/>
    <w:rsid w:val="00BD0ED6"/>
    <w:rsid w:val="00BD1184"/>
    <w:rsid w:val="00BD1423"/>
    <w:rsid w:val="00BD245F"/>
    <w:rsid w:val="00BD40F2"/>
    <w:rsid w:val="00BD4428"/>
    <w:rsid w:val="00BD4B72"/>
    <w:rsid w:val="00BD4F67"/>
    <w:rsid w:val="00BD52D0"/>
    <w:rsid w:val="00BD5F06"/>
    <w:rsid w:val="00BD731F"/>
    <w:rsid w:val="00BD7D22"/>
    <w:rsid w:val="00BD7EE8"/>
    <w:rsid w:val="00BE0136"/>
    <w:rsid w:val="00BE0545"/>
    <w:rsid w:val="00BE1EBD"/>
    <w:rsid w:val="00BE2DB1"/>
    <w:rsid w:val="00BE3096"/>
    <w:rsid w:val="00BE5F31"/>
    <w:rsid w:val="00BE666F"/>
    <w:rsid w:val="00BE674E"/>
    <w:rsid w:val="00BE707A"/>
    <w:rsid w:val="00BE7577"/>
    <w:rsid w:val="00BE7DC8"/>
    <w:rsid w:val="00BF2DE5"/>
    <w:rsid w:val="00BF302D"/>
    <w:rsid w:val="00BF44E0"/>
    <w:rsid w:val="00BF5245"/>
    <w:rsid w:val="00BF5964"/>
    <w:rsid w:val="00BF7622"/>
    <w:rsid w:val="00C0088B"/>
    <w:rsid w:val="00C00D01"/>
    <w:rsid w:val="00C020BB"/>
    <w:rsid w:val="00C040C1"/>
    <w:rsid w:val="00C057CC"/>
    <w:rsid w:val="00C0608A"/>
    <w:rsid w:val="00C0670F"/>
    <w:rsid w:val="00C10917"/>
    <w:rsid w:val="00C10ED2"/>
    <w:rsid w:val="00C112CA"/>
    <w:rsid w:val="00C121FE"/>
    <w:rsid w:val="00C13524"/>
    <w:rsid w:val="00C166F8"/>
    <w:rsid w:val="00C168B3"/>
    <w:rsid w:val="00C16ED8"/>
    <w:rsid w:val="00C202F8"/>
    <w:rsid w:val="00C204B1"/>
    <w:rsid w:val="00C219D9"/>
    <w:rsid w:val="00C22D03"/>
    <w:rsid w:val="00C22DA7"/>
    <w:rsid w:val="00C237DB"/>
    <w:rsid w:val="00C23C46"/>
    <w:rsid w:val="00C24EFD"/>
    <w:rsid w:val="00C25308"/>
    <w:rsid w:val="00C25CA2"/>
    <w:rsid w:val="00C2645B"/>
    <w:rsid w:val="00C26C5F"/>
    <w:rsid w:val="00C27981"/>
    <w:rsid w:val="00C323C1"/>
    <w:rsid w:val="00C33AB6"/>
    <w:rsid w:val="00C34C82"/>
    <w:rsid w:val="00C35484"/>
    <w:rsid w:val="00C3572E"/>
    <w:rsid w:val="00C35E6A"/>
    <w:rsid w:val="00C3662B"/>
    <w:rsid w:val="00C36BFE"/>
    <w:rsid w:val="00C40416"/>
    <w:rsid w:val="00C41649"/>
    <w:rsid w:val="00C416AA"/>
    <w:rsid w:val="00C4337B"/>
    <w:rsid w:val="00C44A57"/>
    <w:rsid w:val="00C44FD6"/>
    <w:rsid w:val="00C467A8"/>
    <w:rsid w:val="00C506C2"/>
    <w:rsid w:val="00C50A1F"/>
    <w:rsid w:val="00C54A1F"/>
    <w:rsid w:val="00C54A25"/>
    <w:rsid w:val="00C5651B"/>
    <w:rsid w:val="00C61368"/>
    <w:rsid w:val="00C6139C"/>
    <w:rsid w:val="00C617AC"/>
    <w:rsid w:val="00C617C9"/>
    <w:rsid w:val="00C62582"/>
    <w:rsid w:val="00C62F6C"/>
    <w:rsid w:val="00C63C1B"/>
    <w:rsid w:val="00C65478"/>
    <w:rsid w:val="00C65757"/>
    <w:rsid w:val="00C657B1"/>
    <w:rsid w:val="00C66026"/>
    <w:rsid w:val="00C70C0C"/>
    <w:rsid w:val="00C71DE1"/>
    <w:rsid w:val="00C72491"/>
    <w:rsid w:val="00C7320F"/>
    <w:rsid w:val="00C73A72"/>
    <w:rsid w:val="00C75981"/>
    <w:rsid w:val="00C75BEB"/>
    <w:rsid w:val="00C80DF1"/>
    <w:rsid w:val="00C81EFB"/>
    <w:rsid w:val="00C8202B"/>
    <w:rsid w:val="00C826D8"/>
    <w:rsid w:val="00C84460"/>
    <w:rsid w:val="00C845BB"/>
    <w:rsid w:val="00C84995"/>
    <w:rsid w:val="00C8635D"/>
    <w:rsid w:val="00C86EE0"/>
    <w:rsid w:val="00C87029"/>
    <w:rsid w:val="00C9065B"/>
    <w:rsid w:val="00C906CE"/>
    <w:rsid w:val="00C92857"/>
    <w:rsid w:val="00C9370C"/>
    <w:rsid w:val="00C93C78"/>
    <w:rsid w:val="00C9458D"/>
    <w:rsid w:val="00C9590C"/>
    <w:rsid w:val="00C967D3"/>
    <w:rsid w:val="00CA286D"/>
    <w:rsid w:val="00CA433B"/>
    <w:rsid w:val="00CA4EDC"/>
    <w:rsid w:val="00CA4FED"/>
    <w:rsid w:val="00CA5107"/>
    <w:rsid w:val="00CA51D2"/>
    <w:rsid w:val="00CA54E2"/>
    <w:rsid w:val="00CA5930"/>
    <w:rsid w:val="00CA655D"/>
    <w:rsid w:val="00CA708C"/>
    <w:rsid w:val="00CA70B7"/>
    <w:rsid w:val="00CA7339"/>
    <w:rsid w:val="00CB1503"/>
    <w:rsid w:val="00CB1BB1"/>
    <w:rsid w:val="00CB20B4"/>
    <w:rsid w:val="00CB25CC"/>
    <w:rsid w:val="00CB2E57"/>
    <w:rsid w:val="00CB4D61"/>
    <w:rsid w:val="00CB4E3E"/>
    <w:rsid w:val="00CB502D"/>
    <w:rsid w:val="00CB5D58"/>
    <w:rsid w:val="00CB65BD"/>
    <w:rsid w:val="00CB6AAA"/>
    <w:rsid w:val="00CC0001"/>
    <w:rsid w:val="00CC0068"/>
    <w:rsid w:val="00CC0365"/>
    <w:rsid w:val="00CC18A7"/>
    <w:rsid w:val="00CC3465"/>
    <w:rsid w:val="00CC3AE7"/>
    <w:rsid w:val="00CC4DDF"/>
    <w:rsid w:val="00CC74BA"/>
    <w:rsid w:val="00CC76CF"/>
    <w:rsid w:val="00CC7974"/>
    <w:rsid w:val="00CD0109"/>
    <w:rsid w:val="00CD0C0B"/>
    <w:rsid w:val="00CD13E0"/>
    <w:rsid w:val="00CD3269"/>
    <w:rsid w:val="00CD556C"/>
    <w:rsid w:val="00CD64AF"/>
    <w:rsid w:val="00CD77FB"/>
    <w:rsid w:val="00CE0C66"/>
    <w:rsid w:val="00CE140A"/>
    <w:rsid w:val="00CE15A2"/>
    <w:rsid w:val="00CE1917"/>
    <w:rsid w:val="00CE2122"/>
    <w:rsid w:val="00CE5CF5"/>
    <w:rsid w:val="00CE67DF"/>
    <w:rsid w:val="00CE6F3E"/>
    <w:rsid w:val="00CE7468"/>
    <w:rsid w:val="00CE79CF"/>
    <w:rsid w:val="00CF0A3E"/>
    <w:rsid w:val="00CF20FF"/>
    <w:rsid w:val="00CF45D9"/>
    <w:rsid w:val="00CF5CE3"/>
    <w:rsid w:val="00CF606F"/>
    <w:rsid w:val="00CF62EE"/>
    <w:rsid w:val="00CF6F8F"/>
    <w:rsid w:val="00D0126D"/>
    <w:rsid w:val="00D01C55"/>
    <w:rsid w:val="00D02CA9"/>
    <w:rsid w:val="00D033A4"/>
    <w:rsid w:val="00D03527"/>
    <w:rsid w:val="00D04102"/>
    <w:rsid w:val="00D043FC"/>
    <w:rsid w:val="00D05A2B"/>
    <w:rsid w:val="00D05A63"/>
    <w:rsid w:val="00D05F3E"/>
    <w:rsid w:val="00D078FB"/>
    <w:rsid w:val="00D079E3"/>
    <w:rsid w:val="00D1089D"/>
    <w:rsid w:val="00D122F8"/>
    <w:rsid w:val="00D14395"/>
    <w:rsid w:val="00D14BA7"/>
    <w:rsid w:val="00D14E71"/>
    <w:rsid w:val="00D15B56"/>
    <w:rsid w:val="00D15BBD"/>
    <w:rsid w:val="00D16600"/>
    <w:rsid w:val="00D205BB"/>
    <w:rsid w:val="00D20611"/>
    <w:rsid w:val="00D2297C"/>
    <w:rsid w:val="00D23DF8"/>
    <w:rsid w:val="00D2498F"/>
    <w:rsid w:val="00D2597C"/>
    <w:rsid w:val="00D2622B"/>
    <w:rsid w:val="00D27086"/>
    <w:rsid w:val="00D27886"/>
    <w:rsid w:val="00D27BE2"/>
    <w:rsid w:val="00D31B2C"/>
    <w:rsid w:val="00D32E2B"/>
    <w:rsid w:val="00D33AFD"/>
    <w:rsid w:val="00D34EA0"/>
    <w:rsid w:val="00D40169"/>
    <w:rsid w:val="00D41E29"/>
    <w:rsid w:val="00D43570"/>
    <w:rsid w:val="00D43E73"/>
    <w:rsid w:val="00D4428D"/>
    <w:rsid w:val="00D45EA4"/>
    <w:rsid w:val="00D462DE"/>
    <w:rsid w:val="00D47403"/>
    <w:rsid w:val="00D47CA3"/>
    <w:rsid w:val="00D501D0"/>
    <w:rsid w:val="00D52CAB"/>
    <w:rsid w:val="00D533D6"/>
    <w:rsid w:val="00D545D6"/>
    <w:rsid w:val="00D55865"/>
    <w:rsid w:val="00D56B76"/>
    <w:rsid w:val="00D56BCE"/>
    <w:rsid w:val="00D57000"/>
    <w:rsid w:val="00D57014"/>
    <w:rsid w:val="00D57E7C"/>
    <w:rsid w:val="00D6064D"/>
    <w:rsid w:val="00D608ED"/>
    <w:rsid w:val="00D62C80"/>
    <w:rsid w:val="00D667DE"/>
    <w:rsid w:val="00D67E85"/>
    <w:rsid w:val="00D70551"/>
    <w:rsid w:val="00D71CEE"/>
    <w:rsid w:val="00D725B5"/>
    <w:rsid w:val="00D73812"/>
    <w:rsid w:val="00D747C7"/>
    <w:rsid w:val="00D74976"/>
    <w:rsid w:val="00D75796"/>
    <w:rsid w:val="00D76639"/>
    <w:rsid w:val="00D76F95"/>
    <w:rsid w:val="00D8128F"/>
    <w:rsid w:val="00D81F3A"/>
    <w:rsid w:val="00D8265C"/>
    <w:rsid w:val="00D8433A"/>
    <w:rsid w:val="00D856B7"/>
    <w:rsid w:val="00D86A99"/>
    <w:rsid w:val="00D86BF8"/>
    <w:rsid w:val="00D903DA"/>
    <w:rsid w:val="00D91222"/>
    <w:rsid w:val="00D916C0"/>
    <w:rsid w:val="00D9223B"/>
    <w:rsid w:val="00D92332"/>
    <w:rsid w:val="00D92A58"/>
    <w:rsid w:val="00D931A4"/>
    <w:rsid w:val="00D93779"/>
    <w:rsid w:val="00D941ED"/>
    <w:rsid w:val="00D94B25"/>
    <w:rsid w:val="00D953DF"/>
    <w:rsid w:val="00D957C4"/>
    <w:rsid w:val="00D95A80"/>
    <w:rsid w:val="00D969D4"/>
    <w:rsid w:val="00D96C42"/>
    <w:rsid w:val="00DA0CA8"/>
    <w:rsid w:val="00DA17D0"/>
    <w:rsid w:val="00DA2017"/>
    <w:rsid w:val="00DA515E"/>
    <w:rsid w:val="00DA6820"/>
    <w:rsid w:val="00DA722F"/>
    <w:rsid w:val="00DB077B"/>
    <w:rsid w:val="00DB1E4C"/>
    <w:rsid w:val="00DB339F"/>
    <w:rsid w:val="00DB4A3F"/>
    <w:rsid w:val="00DB6E37"/>
    <w:rsid w:val="00DC0DEC"/>
    <w:rsid w:val="00DC0E35"/>
    <w:rsid w:val="00DC1959"/>
    <w:rsid w:val="00DC2936"/>
    <w:rsid w:val="00DC3186"/>
    <w:rsid w:val="00DC3E6B"/>
    <w:rsid w:val="00DC6592"/>
    <w:rsid w:val="00DC7532"/>
    <w:rsid w:val="00DD1EFF"/>
    <w:rsid w:val="00DD20A6"/>
    <w:rsid w:val="00DD6A3A"/>
    <w:rsid w:val="00DD7186"/>
    <w:rsid w:val="00DE3637"/>
    <w:rsid w:val="00DE3A4C"/>
    <w:rsid w:val="00DE3D36"/>
    <w:rsid w:val="00DE404A"/>
    <w:rsid w:val="00DE4CA0"/>
    <w:rsid w:val="00DE51F1"/>
    <w:rsid w:val="00DE5EA8"/>
    <w:rsid w:val="00DE6A3C"/>
    <w:rsid w:val="00DE7D0C"/>
    <w:rsid w:val="00DF0071"/>
    <w:rsid w:val="00DF0284"/>
    <w:rsid w:val="00DF198A"/>
    <w:rsid w:val="00DF1EC0"/>
    <w:rsid w:val="00DF2813"/>
    <w:rsid w:val="00DF5029"/>
    <w:rsid w:val="00DF6AB6"/>
    <w:rsid w:val="00DF6FE9"/>
    <w:rsid w:val="00DF77E9"/>
    <w:rsid w:val="00DF7C7E"/>
    <w:rsid w:val="00E00444"/>
    <w:rsid w:val="00E017A2"/>
    <w:rsid w:val="00E02000"/>
    <w:rsid w:val="00E02316"/>
    <w:rsid w:val="00E03568"/>
    <w:rsid w:val="00E0406C"/>
    <w:rsid w:val="00E07884"/>
    <w:rsid w:val="00E12350"/>
    <w:rsid w:val="00E1241E"/>
    <w:rsid w:val="00E1324C"/>
    <w:rsid w:val="00E14008"/>
    <w:rsid w:val="00E14212"/>
    <w:rsid w:val="00E14E32"/>
    <w:rsid w:val="00E1592C"/>
    <w:rsid w:val="00E1638A"/>
    <w:rsid w:val="00E16BB0"/>
    <w:rsid w:val="00E17957"/>
    <w:rsid w:val="00E17AA6"/>
    <w:rsid w:val="00E17EDC"/>
    <w:rsid w:val="00E20976"/>
    <w:rsid w:val="00E20E76"/>
    <w:rsid w:val="00E2102B"/>
    <w:rsid w:val="00E218E5"/>
    <w:rsid w:val="00E22894"/>
    <w:rsid w:val="00E22E67"/>
    <w:rsid w:val="00E23520"/>
    <w:rsid w:val="00E23CDD"/>
    <w:rsid w:val="00E245A9"/>
    <w:rsid w:val="00E2715D"/>
    <w:rsid w:val="00E272E4"/>
    <w:rsid w:val="00E3024B"/>
    <w:rsid w:val="00E30433"/>
    <w:rsid w:val="00E313D5"/>
    <w:rsid w:val="00E314A8"/>
    <w:rsid w:val="00E319EE"/>
    <w:rsid w:val="00E32D9F"/>
    <w:rsid w:val="00E33D38"/>
    <w:rsid w:val="00E34A03"/>
    <w:rsid w:val="00E37717"/>
    <w:rsid w:val="00E4119D"/>
    <w:rsid w:val="00E41534"/>
    <w:rsid w:val="00E427C8"/>
    <w:rsid w:val="00E45E74"/>
    <w:rsid w:val="00E45F4C"/>
    <w:rsid w:val="00E478B0"/>
    <w:rsid w:val="00E47C7F"/>
    <w:rsid w:val="00E5076A"/>
    <w:rsid w:val="00E518EA"/>
    <w:rsid w:val="00E53105"/>
    <w:rsid w:val="00E537DC"/>
    <w:rsid w:val="00E548BB"/>
    <w:rsid w:val="00E55A02"/>
    <w:rsid w:val="00E565B9"/>
    <w:rsid w:val="00E56C1D"/>
    <w:rsid w:val="00E573E9"/>
    <w:rsid w:val="00E615D9"/>
    <w:rsid w:val="00E61DBA"/>
    <w:rsid w:val="00E62C66"/>
    <w:rsid w:val="00E62CA4"/>
    <w:rsid w:val="00E648CF"/>
    <w:rsid w:val="00E65D6F"/>
    <w:rsid w:val="00E667B7"/>
    <w:rsid w:val="00E67417"/>
    <w:rsid w:val="00E675E4"/>
    <w:rsid w:val="00E67B0F"/>
    <w:rsid w:val="00E715BE"/>
    <w:rsid w:val="00E71EE0"/>
    <w:rsid w:val="00E72A44"/>
    <w:rsid w:val="00E72AE8"/>
    <w:rsid w:val="00E72CE8"/>
    <w:rsid w:val="00E74660"/>
    <w:rsid w:val="00E759E0"/>
    <w:rsid w:val="00E75B0E"/>
    <w:rsid w:val="00E80818"/>
    <w:rsid w:val="00E82EB9"/>
    <w:rsid w:val="00E83ED8"/>
    <w:rsid w:val="00E84299"/>
    <w:rsid w:val="00E846A3"/>
    <w:rsid w:val="00E8562E"/>
    <w:rsid w:val="00E85BD9"/>
    <w:rsid w:val="00E904A3"/>
    <w:rsid w:val="00E90D26"/>
    <w:rsid w:val="00E91730"/>
    <w:rsid w:val="00E925D5"/>
    <w:rsid w:val="00E92FF5"/>
    <w:rsid w:val="00E93267"/>
    <w:rsid w:val="00E93BCE"/>
    <w:rsid w:val="00E95206"/>
    <w:rsid w:val="00EA0F46"/>
    <w:rsid w:val="00EA18DE"/>
    <w:rsid w:val="00EA21AC"/>
    <w:rsid w:val="00EA238A"/>
    <w:rsid w:val="00EA310B"/>
    <w:rsid w:val="00EA42B9"/>
    <w:rsid w:val="00EA4447"/>
    <w:rsid w:val="00EA5031"/>
    <w:rsid w:val="00EB093D"/>
    <w:rsid w:val="00EB1109"/>
    <w:rsid w:val="00EB279C"/>
    <w:rsid w:val="00EB3EBD"/>
    <w:rsid w:val="00EB52F4"/>
    <w:rsid w:val="00EB570D"/>
    <w:rsid w:val="00EB5E20"/>
    <w:rsid w:val="00EB6046"/>
    <w:rsid w:val="00EB70E2"/>
    <w:rsid w:val="00EC0E00"/>
    <w:rsid w:val="00EC1377"/>
    <w:rsid w:val="00EC474A"/>
    <w:rsid w:val="00EC485F"/>
    <w:rsid w:val="00EC55EA"/>
    <w:rsid w:val="00EC5F5F"/>
    <w:rsid w:val="00EC7C50"/>
    <w:rsid w:val="00EC7F5E"/>
    <w:rsid w:val="00ED3D36"/>
    <w:rsid w:val="00ED4964"/>
    <w:rsid w:val="00ED52F5"/>
    <w:rsid w:val="00ED56C2"/>
    <w:rsid w:val="00ED5920"/>
    <w:rsid w:val="00ED6B6C"/>
    <w:rsid w:val="00ED6BE3"/>
    <w:rsid w:val="00ED7546"/>
    <w:rsid w:val="00EE1803"/>
    <w:rsid w:val="00EE2339"/>
    <w:rsid w:val="00EE2A08"/>
    <w:rsid w:val="00EE3664"/>
    <w:rsid w:val="00EE4020"/>
    <w:rsid w:val="00EE44CF"/>
    <w:rsid w:val="00EE4FA8"/>
    <w:rsid w:val="00EE6868"/>
    <w:rsid w:val="00EE7CDD"/>
    <w:rsid w:val="00EF0098"/>
    <w:rsid w:val="00EF08EB"/>
    <w:rsid w:val="00EF24DB"/>
    <w:rsid w:val="00EF3DDB"/>
    <w:rsid w:val="00EF3F01"/>
    <w:rsid w:val="00EF5299"/>
    <w:rsid w:val="00EF5306"/>
    <w:rsid w:val="00EF5718"/>
    <w:rsid w:val="00EF6E22"/>
    <w:rsid w:val="00EF7D88"/>
    <w:rsid w:val="00F01771"/>
    <w:rsid w:val="00F01D52"/>
    <w:rsid w:val="00F03EEE"/>
    <w:rsid w:val="00F0403D"/>
    <w:rsid w:val="00F04819"/>
    <w:rsid w:val="00F051D9"/>
    <w:rsid w:val="00F0546B"/>
    <w:rsid w:val="00F0595A"/>
    <w:rsid w:val="00F05AD6"/>
    <w:rsid w:val="00F06B44"/>
    <w:rsid w:val="00F07801"/>
    <w:rsid w:val="00F1107F"/>
    <w:rsid w:val="00F11408"/>
    <w:rsid w:val="00F11454"/>
    <w:rsid w:val="00F11CEF"/>
    <w:rsid w:val="00F12BEA"/>
    <w:rsid w:val="00F130F1"/>
    <w:rsid w:val="00F13997"/>
    <w:rsid w:val="00F1519B"/>
    <w:rsid w:val="00F1523C"/>
    <w:rsid w:val="00F1549C"/>
    <w:rsid w:val="00F1559F"/>
    <w:rsid w:val="00F1706C"/>
    <w:rsid w:val="00F174C8"/>
    <w:rsid w:val="00F204C7"/>
    <w:rsid w:val="00F2182C"/>
    <w:rsid w:val="00F237A5"/>
    <w:rsid w:val="00F2426B"/>
    <w:rsid w:val="00F24B5C"/>
    <w:rsid w:val="00F2620C"/>
    <w:rsid w:val="00F26303"/>
    <w:rsid w:val="00F26E59"/>
    <w:rsid w:val="00F2772E"/>
    <w:rsid w:val="00F303B7"/>
    <w:rsid w:val="00F31058"/>
    <w:rsid w:val="00F3281E"/>
    <w:rsid w:val="00F32BC4"/>
    <w:rsid w:val="00F32D35"/>
    <w:rsid w:val="00F33350"/>
    <w:rsid w:val="00F34130"/>
    <w:rsid w:val="00F34E79"/>
    <w:rsid w:val="00F3755C"/>
    <w:rsid w:val="00F408FF"/>
    <w:rsid w:val="00F41163"/>
    <w:rsid w:val="00F4146F"/>
    <w:rsid w:val="00F419A0"/>
    <w:rsid w:val="00F42098"/>
    <w:rsid w:val="00F4227E"/>
    <w:rsid w:val="00F43734"/>
    <w:rsid w:val="00F44A55"/>
    <w:rsid w:val="00F44AD3"/>
    <w:rsid w:val="00F453C4"/>
    <w:rsid w:val="00F45E46"/>
    <w:rsid w:val="00F46FBA"/>
    <w:rsid w:val="00F47148"/>
    <w:rsid w:val="00F522FD"/>
    <w:rsid w:val="00F530AB"/>
    <w:rsid w:val="00F547CA"/>
    <w:rsid w:val="00F5731A"/>
    <w:rsid w:val="00F57CEA"/>
    <w:rsid w:val="00F61B93"/>
    <w:rsid w:val="00F622EF"/>
    <w:rsid w:val="00F6429A"/>
    <w:rsid w:val="00F64598"/>
    <w:rsid w:val="00F645C5"/>
    <w:rsid w:val="00F660A3"/>
    <w:rsid w:val="00F666A1"/>
    <w:rsid w:val="00F66D70"/>
    <w:rsid w:val="00F7044B"/>
    <w:rsid w:val="00F714D5"/>
    <w:rsid w:val="00F7378D"/>
    <w:rsid w:val="00F7442A"/>
    <w:rsid w:val="00F74B4D"/>
    <w:rsid w:val="00F76EEC"/>
    <w:rsid w:val="00F80381"/>
    <w:rsid w:val="00F8168F"/>
    <w:rsid w:val="00F8192A"/>
    <w:rsid w:val="00F82643"/>
    <w:rsid w:val="00F836D4"/>
    <w:rsid w:val="00F847DF"/>
    <w:rsid w:val="00F855B3"/>
    <w:rsid w:val="00F855C0"/>
    <w:rsid w:val="00F87C04"/>
    <w:rsid w:val="00F9058D"/>
    <w:rsid w:val="00F90D65"/>
    <w:rsid w:val="00F90F4D"/>
    <w:rsid w:val="00F9205D"/>
    <w:rsid w:val="00F924ED"/>
    <w:rsid w:val="00F92507"/>
    <w:rsid w:val="00F939DE"/>
    <w:rsid w:val="00F94167"/>
    <w:rsid w:val="00F94833"/>
    <w:rsid w:val="00F961CA"/>
    <w:rsid w:val="00F9680B"/>
    <w:rsid w:val="00F97410"/>
    <w:rsid w:val="00FA01A6"/>
    <w:rsid w:val="00FA2275"/>
    <w:rsid w:val="00FA2557"/>
    <w:rsid w:val="00FA404B"/>
    <w:rsid w:val="00FA4494"/>
    <w:rsid w:val="00FA4C40"/>
    <w:rsid w:val="00FA5B6B"/>
    <w:rsid w:val="00FA5E2A"/>
    <w:rsid w:val="00FA64B9"/>
    <w:rsid w:val="00FA7C9E"/>
    <w:rsid w:val="00FB200E"/>
    <w:rsid w:val="00FB3CC7"/>
    <w:rsid w:val="00FB3DBD"/>
    <w:rsid w:val="00FB4120"/>
    <w:rsid w:val="00FB4363"/>
    <w:rsid w:val="00FB71BB"/>
    <w:rsid w:val="00FC0657"/>
    <w:rsid w:val="00FC1692"/>
    <w:rsid w:val="00FC1884"/>
    <w:rsid w:val="00FC23AE"/>
    <w:rsid w:val="00FC275F"/>
    <w:rsid w:val="00FC2DE3"/>
    <w:rsid w:val="00FC320F"/>
    <w:rsid w:val="00FC5BF3"/>
    <w:rsid w:val="00FC66B4"/>
    <w:rsid w:val="00FC671C"/>
    <w:rsid w:val="00FC6CD6"/>
    <w:rsid w:val="00FC7384"/>
    <w:rsid w:val="00FC7C48"/>
    <w:rsid w:val="00FD13C2"/>
    <w:rsid w:val="00FD1D5F"/>
    <w:rsid w:val="00FD3355"/>
    <w:rsid w:val="00FD38DC"/>
    <w:rsid w:val="00FD3F2B"/>
    <w:rsid w:val="00FD5606"/>
    <w:rsid w:val="00FD571A"/>
    <w:rsid w:val="00FD5F59"/>
    <w:rsid w:val="00FD637C"/>
    <w:rsid w:val="00FD7497"/>
    <w:rsid w:val="00FE12E8"/>
    <w:rsid w:val="00FE4D6C"/>
    <w:rsid w:val="00FE5B9D"/>
    <w:rsid w:val="00FE7FBD"/>
    <w:rsid w:val="00FF0410"/>
    <w:rsid w:val="00FF0D2E"/>
    <w:rsid w:val="00FF242D"/>
    <w:rsid w:val="00FF263F"/>
    <w:rsid w:val="00FF29F4"/>
    <w:rsid w:val="00FF2EB9"/>
    <w:rsid w:val="00FF338E"/>
    <w:rsid w:val="00FF52F8"/>
    <w:rsid w:val="00FF626E"/>
    <w:rsid w:val="00FF6E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70391"/>
  <w15:chartTrackingRefBased/>
  <w15:docId w15:val="{DF688D51-FACD-4CED-9B90-CB11F847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F6C"/>
    <w:rPr>
      <w:rFonts w:ascii="Times New Roman" w:eastAsia="Times New Roman" w:hAnsi="Times New Roman"/>
      <w:sz w:val="24"/>
      <w:szCs w:val="24"/>
    </w:rPr>
  </w:style>
  <w:style w:type="paragraph" w:styleId="Antrat1">
    <w:name w:val="heading 1"/>
    <w:aliases w:val="Appendix"/>
    <w:basedOn w:val="prastasis"/>
    <w:next w:val="prastasis"/>
    <w:link w:val="Antrat1Diagrama"/>
    <w:qFormat/>
    <w:rsid w:val="00AE428C"/>
    <w:pPr>
      <w:keepNext/>
      <w:keepLines/>
      <w:spacing w:before="480"/>
      <w:outlineLvl w:val="0"/>
    </w:pPr>
    <w:rPr>
      <w:rFonts w:ascii="Cambria" w:hAnsi="Cambria"/>
      <w:b/>
      <w:bCs/>
      <w:color w:val="365F91"/>
      <w:sz w:val="28"/>
      <w:szCs w:val="28"/>
      <w:lang w:val="x-none"/>
    </w:rPr>
  </w:style>
  <w:style w:type="paragraph" w:styleId="Antrat2">
    <w:name w:val="heading 2"/>
    <w:aliases w:val="Title Header2"/>
    <w:basedOn w:val="prastasis"/>
    <w:next w:val="prastasis"/>
    <w:link w:val="Antrat2Diagrama"/>
    <w:qFormat/>
    <w:rsid w:val="00AE428C"/>
    <w:pPr>
      <w:keepNext/>
      <w:keepLines/>
      <w:spacing w:before="200"/>
      <w:outlineLvl w:val="1"/>
    </w:pPr>
    <w:rPr>
      <w:rFonts w:ascii="Cambria" w:hAnsi="Cambria"/>
      <w:b/>
      <w:bCs/>
      <w:color w:val="4F81BD"/>
      <w:sz w:val="26"/>
      <w:szCs w:val="26"/>
      <w:lang w:val="x-none"/>
    </w:rPr>
  </w:style>
  <w:style w:type="paragraph" w:styleId="Antrat3">
    <w:name w:val="heading 3"/>
    <w:aliases w:val="Section Header3,Sub-Clause Paragraph"/>
    <w:basedOn w:val="prastasis"/>
    <w:next w:val="prastasis"/>
    <w:link w:val="Antrat3Diagrama"/>
    <w:qFormat/>
    <w:rsid w:val="00AE428C"/>
    <w:pPr>
      <w:keepNext/>
      <w:ind w:left="180" w:firstLine="720"/>
      <w:jc w:val="both"/>
      <w:outlineLvl w:val="2"/>
    </w:pPr>
    <w:rPr>
      <w:szCs w:val="20"/>
      <w:lang w:val="x-none" w:eastAsia="x-none"/>
    </w:rPr>
  </w:style>
  <w:style w:type="paragraph" w:styleId="Antrat4">
    <w:name w:val="heading 4"/>
    <w:aliases w:val="Heading 4 Char Char Char Char,Sub-Clause Sub-paragraph, Sub-Clause Sub-paragraph"/>
    <w:basedOn w:val="prastasis"/>
    <w:next w:val="prastasis"/>
    <w:link w:val="Antrat4Diagrama"/>
    <w:qFormat/>
    <w:rsid w:val="00AE428C"/>
    <w:pPr>
      <w:keepNext/>
      <w:tabs>
        <w:tab w:val="num" w:pos="1584"/>
      </w:tabs>
      <w:ind w:left="1584" w:hanging="864"/>
      <w:outlineLvl w:val="3"/>
    </w:pPr>
    <w:rPr>
      <w:b/>
      <w:sz w:val="44"/>
      <w:szCs w:val="20"/>
      <w:lang w:val="x-none" w:eastAsia="x-none"/>
    </w:rPr>
  </w:style>
  <w:style w:type="paragraph" w:styleId="Antrat5">
    <w:name w:val="heading 5"/>
    <w:basedOn w:val="prastasis"/>
    <w:next w:val="prastasis"/>
    <w:link w:val="Antrat5Diagrama"/>
    <w:qFormat/>
    <w:rsid w:val="00AE428C"/>
    <w:pPr>
      <w:keepNext/>
      <w:keepLines/>
      <w:spacing w:before="200"/>
      <w:outlineLvl w:val="4"/>
    </w:pPr>
    <w:rPr>
      <w:rFonts w:ascii="Cambria" w:hAnsi="Cambria"/>
      <w:color w:val="243F60"/>
      <w:lang w:val="x-none"/>
    </w:rPr>
  </w:style>
  <w:style w:type="paragraph" w:styleId="Antrat6">
    <w:name w:val="heading 6"/>
    <w:basedOn w:val="prastasis"/>
    <w:next w:val="prastasis"/>
    <w:link w:val="Antrat6Diagrama"/>
    <w:qFormat/>
    <w:rsid w:val="00AE428C"/>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AE428C"/>
    <w:pPr>
      <w:keepNext/>
      <w:tabs>
        <w:tab w:val="num" w:pos="2016"/>
      </w:tabs>
      <w:ind w:left="2016" w:hanging="1296"/>
      <w:outlineLvl w:val="6"/>
    </w:pPr>
    <w:rPr>
      <w:sz w:val="48"/>
      <w:szCs w:val="20"/>
      <w:lang w:val="x-none" w:eastAsia="x-none"/>
    </w:rPr>
  </w:style>
  <w:style w:type="paragraph" w:styleId="Antrat8">
    <w:name w:val="heading 8"/>
    <w:basedOn w:val="prastasis"/>
    <w:next w:val="prastasis"/>
    <w:link w:val="Antrat8Diagrama"/>
    <w:qFormat/>
    <w:rsid w:val="00AE428C"/>
    <w:pPr>
      <w:keepNext/>
      <w:tabs>
        <w:tab w:val="num" w:pos="2160"/>
      </w:tabs>
      <w:ind w:left="2160" w:hanging="1440"/>
      <w:outlineLvl w:val="7"/>
    </w:pPr>
    <w:rPr>
      <w:b/>
      <w:sz w:val="18"/>
      <w:szCs w:val="20"/>
      <w:lang w:val="x-none" w:eastAsia="x-none"/>
    </w:rPr>
  </w:style>
  <w:style w:type="paragraph" w:styleId="Antrat9">
    <w:name w:val="heading 9"/>
    <w:basedOn w:val="prastasis"/>
    <w:next w:val="prastasis"/>
    <w:link w:val="Antrat9Diagrama"/>
    <w:qFormat/>
    <w:rsid w:val="00AE428C"/>
    <w:pPr>
      <w:keepNext/>
      <w:tabs>
        <w:tab w:val="num" w:pos="2304"/>
      </w:tabs>
      <w:ind w:left="2304" w:hanging="1584"/>
      <w:outlineLvl w:val="8"/>
    </w:pPr>
    <w:rPr>
      <w:sz w:val="40"/>
      <w:szCs w:val="2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rsid w:val="00AE428C"/>
    <w:rPr>
      <w:rFonts w:ascii="Calibri Light" w:eastAsia="Times New Roman" w:hAnsi="Calibri Light" w:cs="Times New Roman"/>
      <w:color w:val="2E74B5"/>
      <w:sz w:val="32"/>
      <w:szCs w:val="32"/>
      <w:lang w:val="lt-LT" w:eastAsia="lt-LT"/>
    </w:rPr>
  </w:style>
  <w:style w:type="character" w:customStyle="1" w:styleId="Heading2Char">
    <w:name w:val="Heading 2 Char"/>
    <w:aliases w:val="Title Header2 Char"/>
    <w:rsid w:val="00AE428C"/>
    <w:rPr>
      <w:rFonts w:ascii="Calibri Light" w:eastAsia="Times New Roman" w:hAnsi="Calibri Light" w:cs="Times New Roman"/>
      <w:color w:val="2E74B5"/>
      <w:sz w:val="26"/>
      <w:szCs w:val="26"/>
      <w:lang w:val="lt-LT" w:eastAsia="lt-LT"/>
    </w:rPr>
  </w:style>
  <w:style w:type="character" w:customStyle="1" w:styleId="Heading3Char">
    <w:name w:val="Heading 3 Char"/>
    <w:aliases w:val="Section Header3 Char,Sub-Clause Paragraph Char"/>
    <w:rsid w:val="00AE428C"/>
    <w:rPr>
      <w:rFonts w:ascii="Calibri Light" w:eastAsia="Times New Roman" w:hAnsi="Calibri Light" w:cs="Times New Roman"/>
      <w:color w:val="1F4D78"/>
      <w:sz w:val="24"/>
      <w:szCs w:val="24"/>
      <w:lang w:val="lt-LT" w:eastAsia="lt-LT"/>
    </w:rPr>
  </w:style>
  <w:style w:type="character" w:customStyle="1" w:styleId="Heading4Char">
    <w:name w:val="Heading 4 Char"/>
    <w:aliases w:val="Heading 4 Char Char Char Char Char,Sub-Clause Sub-paragraph Char"/>
    <w:rsid w:val="00AE428C"/>
    <w:rPr>
      <w:rFonts w:ascii="Calibri Light" w:eastAsia="Times New Roman" w:hAnsi="Calibri Light" w:cs="Times New Roman"/>
      <w:i/>
      <w:iCs/>
      <w:color w:val="2E74B5"/>
      <w:sz w:val="24"/>
      <w:szCs w:val="24"/>
      <w:lang w:val="lt-LT" w:eastAsia="lt-LT"/>
    </w:rPr>
  </w:style>
  <w:style w:type="character" w:customStyle="1" w:styleId="Heading5Char">
    <w:name w:val="Heading 5 Char"/>
    <w:rsid w:val="00AE428C"/>
    <w:rPr>
      <w:rFonts w:ascii="Calibri Light" w:eastAsia="Times New Roman" w:hAnsi="Calibri Light" w:cs="Times New Roman"/>
      <w:color w:val="2E74B5"/>
      <w:sz w:val="24"/>
      <w:szCs w:val="24"/>
      <w:lang w:val="lt-LT" w:eastAsia="lt-LT"/>
    </w:rPr>
  </w:style>
  <w:style w:type="character" w:customStyle="1" w:styleId="Heading6Char">
    <w:name w:val="Heading 6 Char"/>
    <w:rsid w:val="00AE428C"/>
    <w:rPr>
      <w:rFonts w:ascii="Calibri Light" w:eastAsia="Times New Roman" w:hAnsi="Calibri Light" w:cs="Times New Roman"/>
      <w:color w:val="1F4D78"/>
      <w:sz w:val="24"/>
      <w:szCs w:val="24"/>
      <w:lang w:val="lt-LT" w:eastAsia="lt-LT"/>
    </w:rPr>
  </w:style>
  <w:style w:type="character" w:customStyle="1" w:styleId="Heading7Char">
    <w:name w:val="Heading 7 Char"/>
    <w:rsid w:val="00AE428C"/>
    <w:rPr>
      <w:rFonts w:ascii="Calibri Light" w:eastAsia="Times New Roman" w:hAnsi="Calibri Light" w:cs="Times New Roman"/>
      <w:i/>
      <w:iCs/>
      <w:color w:val="1F4D78"/>
      <w:sz w:val="24"/>
      <w:szCs w:val="24"/>
      <w:lang w:val="lt-LT" w:eastAsia="lt-LT"/>
    </w:rPr>
  </w:style>
  <w:style w:type="character" w:customStyle="1" w:styleId="Heading8Char">
    <w:name w:val="Heading 8 Char"/>
    <w:rsid w:val="00AE428C"/>
    <w:rPr>
      <w:rFonts w:ascii="Calibri Light" w:eastAsia="Times New Roman" w:hAnsi="Calibri Light" w:cs="Times New Roman"/>
      <w:color w:val="272727"/>
      <w:sz w:val="21"/>
      <w:szCs w:val="21"/>
      <w:lang w:val="lt-LT" w:eastAsia="lt-LT"/>
    </w:rPr>
  </w:style>
  <w:style w:type="character" w:customStyle="1" w:styleId="Heading9Char">
    <w:name w:val="Heading 9 Char"/>
    <w:rsid w:val="00AE428C"/>
    <w:rPr>
      <w:rFonts w:ascii="Calibri Light" w:eastAsia="Times New Roman" w:hAnsi="Calibri Light" w:cs="Times New Roman"/>
      <w:i/>
      <w:iCs/>
      <w:color w:val="272727"/>
      <w:sz w:val="21"/>
      <w:szCs w:val="21"/>
      <w:lang w:val="lt-LT" w:eastAsia="lt-LT"/>
    </w:rPr>
  </w:style>
  <w:style w:type="character" w:styleId="Hipersaitas">
    <w:name w:val="Hyperlink"/>
    <w:aliases w:val="Alna"/>
    <w:rsid w:val="00AE428C"/>
    <w:rPr>
      <w:color w:val="0000FF"/>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rsid w:val="00AE428C"/>
    <w:pPr>
      <w:widowControl w:val="0"/>
      <w:tabs>
        <w:tab w:val="center" w:pos="4153"/>
        <w:tab w:val="right" w:pos="8306"/>
      </w:tabs>
      <w:spacing w:after="20"/>
      <w:jc w:val="both"/>
    </w:pPr>
    <w:rPr>
      <w:lang w:val="x-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rsid w:val="00AE428C"/>
    <w:rPr>
      <w:rFonts w:ascii="Times New Roman" w:eastAsia="Times New Roman" w:hAnsi="Times New Roman" w:cs="Times New Roman"/>
      <w:sz w:val="24"/>
      <w:szCs w:val="24"/>
      <w:lang w:val="x-none" w:eastAsia="lt-LT"/>
    </w:rPr>
  </w:style>
  <w:style w:type="paragraph" w:styleId="Porat">
    <w:name w:val="footer"/>
    <w:basedOn w:val="prastasis"/>
    <w:link w:val="PoratDiagrama"/>
    <w:rsid w:val="00AE428C"/>
    <w:pPr>
      <w:tabs>
        <w:tab w:val="center" w:pos="4320"/>
        <w:tab w:val="right" w:pos="8640"/>
      </w:tabs>
    </w:pPr>
    <w:rPr>
      <w:lang w:val="x-none"/>
    </w:rPr>
  </w:style>
  <w:style w:type="character" w:customStyle="1" w:styleId="PoratDiagrama">
    <w:name w:val="Poraštė Diagrama"/>
    <w:link w:val="Porat"/>
    <w:rsid w:val="00AE428C"/>
    <w:rPr>
      <w:rFonts w:ascii="Times New Roman" w:eastAsia="Times New Roman" w:hAnsi="Times New Roman" w:cs="Times New Roman"/>
      <w:sz w:val="24"/>
      <w:szCs w:val="24"/>
      <w:lang w:val="x-none" w:eastAsia="lt-LT"/>
    </w:rPr>
  </w:style>
  <w:style w:type="paragraph" w:styleId="Debesliotekstas">
    <w:name w:val="Balloon Text"/>
    <w:basedOn w:val="prastasis"/>
    <w:link w:val="DebesliotekstasDiagrama"/>
    <w:unhideWhenUsed/>
    <w:rsid w:val="00AE428C"/>
    <w:rPr>
      <w:rFonts w:ascii="Tahoma" w:hAnsi="Tahoma"/>
      <w:sz w:val="16"/>
      <w:szCs w:val="16"/>
      <w:lang w:val="x-none"/>
    </w:rPr>
  </w:style>
  <w:style w:type="character" w:customStyle="1" w:styleId="BalloonTextChar">
    <w:name w:val="Balloon Text Char"/>
    <w:rsid w:val="00AE428C"/>
    <w:rPr>
      <w:rFonts w:ascii="Segoe UI" w:eastAsia="Times New Roman" w:hAnsi="Segoe UI" w:cs="Segoe UI"/>
      <w:sz w:val="18"/>
      <w:szCs w:val="18"/>
      <w:lang w:val="lt-LT" w:eastAsia="lt-LT"/>
    </w:rPr>
  </w:style>
  <w:style w:type="character" w:customStyle="1" w:styleId="DebesliotekstasDiagrama">
    <w:name w:val="Debesėlio tekstas Diagrama"/>
    <w:link w:val="Debesliotekstas"/>
    <w:rsid w:val="00AE428C"/>
    <w:rPr>
      <w:rFonts w:ascii="Tahoma" w:eastAsia="Times New Roman" w:hAnsi="Tahoma" w:cs="Times New Roman"/>
      <w:sz w:val="16"/>
      <w:szCs w:val="16"/>
      <w:lang w:val="x-none" w:eastAsia="lt-LT"/>
    </w:rPr>
  </w:style>
  <w:style w:type="character" w:customStyle="1" w:styleId="Antrat1Diagrama">
    <w:name w:val="Antraštė 1 Diagrama"/>
    <w:aliases w:val="Appendix Diagrama"/>
    <w:link w:val="Antrat1"/>
    <w:rsid w:val="00AE428C"/>
    <w:rPr>
      <w:rFonts w:ascii="Cambria" w:eastAsia="Times New Roman" w:hAnsi="Cambria" w:cs="Times New Roman"/>
      <w:b/>
      <w:bCs/>
      <w:color w:val="365F91"/>
      <w:sz w:val="28"/>
      <w:szCs w:val="28"/>
      <w:lang w:val="x-none" w:eastAsia="lt-LT"/>
    </w:rPr>
  </w:style>
  <w:style w:type="character" w:customStyle="1" w:styleId="Antrat2Diagrama">
    <w:name w:val="Antraštė 2 Diagrama"/>
    <w:aliases w:val="Title Header2 Diagrama"/>
    <w:link w:val="Antrat2"/>
    <w:rsid w:val="00AE428C"/>
    <w:rPr>
      <w:rFonts w:ascii="Cambria" w:eastAsia="Times New Roman" w:hAnsi="Cambria" w:cs="Times New Roman"/>
      <w:b/>
      <w:bCs/>
      <w:color w:val="4F81BD"/>
      <w:sz w:val="26"/>
      <w:szCs w:val="26"/>
      <w:lang w:val="x-none" w:eastAsia="lt-LT"/>
    </w:rPr>
  </w:style>
  <w:style w:type="character" w:styleId="Komentaronuoroda">
    <w:name w:val="annotation reference"/>
    <w:rsid w:val="00AE428C"/>
    <w:rPr>
      <w:sz w:val="16"/>
      <w:szCs w:val="16"/>
    </w:rPr>
  </w:style>
  <w:style w:type="paragraph" w:styleId="Komentarotekstas">
    <w:name w:val="annotation text"/>
    <w:basedOn w:val="prastasis"/>
    <w:link w:val="KomentarotekstasDiagrama"/>
    <w:rsid w:val="00AE428C"/>
    <w:pPr>
      <w:spacing w:before="120" w:after="120"/>
    </w:pPr>
    <w:rPr>
      <w:rFonts w:ascii="Arial" w:hAnsi="Arial"/>
      <w:snapToGrid w:val="0"/>
      <w:sz w:val="20"/>
      <w:szCs w:val="20"/>
      <w:lang w:val="sv-SE" w:eastAsia="x-none"/>
    </w:rPr>
  </w:style>
  <w:style w:type="character" w:customStyle="1" w:styleId="CommentTextChar">
    <w:name w:val="Comment Text Char"/>
    <w:rsid w:val="00AE428C"/>
    <w:rPr>
      <w:rFonts w:ascii="Times New Roman" w:eastAsia="Times New Roman" w:hAnsi="Times New Roman" w:cs="Times New Roman"/>
      <w:sz w:val="20"/>
      <w:szCs w:val="20"/>
      <w:lang w:val="lt-LT" w:eastAsia="lt-LT"/>
    </w:rPr>
  </w:style>
  <w:style w:type="character" w:customStyle="1" w:styleId="KomentarotekstasDiagrama">
    <w:name w:val="Komentaro tekstas Diagrama"/>
    <w:link w:val="Komentarotekstas"/>
    <w:rsid w:val="00AE428C"/>
    <w:rPr>
      <w:rFonts w:ascii="Arial" w:eastAsia="Times New Roman" w:hAnsi="Arial" w:cs="Times New Roman"/>
      <w:snapToGrid w:val="0"/>
      <w:sz w:val="20"/>
      <w:szCs w:val="20"/>
      <w:lang w:val="sv-SE" w:eastAsia="x-none"/>
    </w:rPr>
  </w:style>
  <w:style w:type="paragraph" w:styleId="Pagrindiniotekstotrauka3">
    <w:name w:val="Body Text Indent 3"/>
    <w:basedOn w:val="prastasis"/>
    <w:link w:val="Pagrindiniotekstotrauka3Diagrama"/>
    <w:rsid w:val="00AE428C"/>
    <w:pPr>
      <w:tabs>
        <w:tab w:val="left" w:pos="4536"/>
      </w:tabs>
      <w:ind w:firstLine="2268"/>
      <w:jc w:val="both"/>
    </w:pPr>
    <w:rPr>
      <w:szCs w:val="20"/>
      <w:lang w:val="x-none"/>
    </w:rPr>
  </w:style>
  <w:style w:type="character" w:customStyle="1" w:styleId="Pagrindiniotekstotrauka3Diagrama">
    <w:name w:val="Pagrindinio teksto įtrauka 3 Diagrama"/>
    <w:link w:val="Pagrindiniotekstotrauka3"/>
    <w:rsid w:val="00AE428C"/>
    <w:rPr>
      <w:rFonts w:ascii="Times New Roman" w:eastAsia="Times New Roman" w:hAnsi="Times New Roman" w:cs="Times New Roman"/>
      <w:sz w:val="24"/>
      <w:szCs w:val="20"/>
      <w:lang w:val="x-none" w:eastAsia="lt-LT"/>
    </w:rPr>
  </w:style>
  <w:style w:type="character" w:customStyle="1" w:styleId="zinlist1">
    <w:name w:val="zin_list1"/>
    <w:rsid w:val="00AE428C"/>
    <w:rPr>
      <w:i/>
      <w:iCs/>
      <w:sz w:val="17"/>
      <w:szCs w:val="17"/>
    </w:rPr>
  </w:style>
  <w:style w:type="paragraph" w:customStyle="1" w:styleId="Pagrindinistekstas1">
    <w:name w:val="Pagrindinis tekstas1"/>
    <w:link w:val="Bodytext"/>
    <w:rsid w:val="00AE428C"/>
    <w:pPr>
      <w:autoSpaceDN w:val="0"/>
      <w:snapToGrid w:val="0"/>
      <w:ind w:firstLine="312"/>
      <w:jc w:val="both"/>
    </w:pPr>
    <w:rPr>
      <w:rFonts w:ascii="TimesLT" w:eastAsia="Times New Roman" w:hAnsi="TimesLT"/>
      <w:lang w:val="en-US" w:eastAsia="en-US"/>
    </w:rPr>
  </w:style>
  <w:style w:type="paragraph" w:customStyle="1" w:styleId="bodynum">
    <w:name w:val="bodynum"/>
    <w:basedOn w:val="prastasis"/>
    <w:rsid w:val="00AE428C"/>
    <w:pPr>
      <w:keepLines/>
      <w:tabs>
        <w:tab w:val="num" w:pos="720"/>
      </w:tabs>
      <w:suppressAutoHyphens/>
      <w:autoSpaceDN w:val="0"/>
      <w:spacing w:after="120"/>
      <w:ind w:left="720" w:hanging="360"/>
    </w:pPr>
    <w:rPr>
      <w:lang w:eastAsia="ar-SA"/>
    </w:rPr>
  </w:style>
  <w:style w:type="paragraph" w:styleId="Puslapioinaostekstas">
    <w:name w:val="footnote text"/>
    <w:basedOn w:val="prastasis"/>
    <w:link w:val="PuslapioinaostekstasDiagrama"/>
    <w:uiPriority w:val="99"/>
    <w:rsid w:val="00AE428C"/>
    <w:pPr>
      <w:tabs>
        <w:tab w:val="left" w:pos="360"/>
      </w:tabs>
      <w:suppressAutoHyphens/>
      <w:overflowPunct w:val="0"/>
      <w:autoSpaceDE w:val="0"/>
      <w:autoSpaceDN w:val="0"/>
      <w:adjustRightInd w:val="0"/>
      <w:ind w:left="360" w:hanging="360"/>
      <w:textAlignment w:val="baseline"/>
    </w:pPr>
    <w:rPr>
      <w:sz w:val="20"/>
      <w:szCs w:val="20"/>
      <w:lang w:val="x-none" w:eastAsia="x-none"/>
    </w:rPr>
  </w:style>
  <w:style w:type="character" w:customStyle="1" w:styleId="FootnoteTextChar">
    <w:name w:val="Footnote Text Char"/>
    <w:rsid w:val="00AE428C"/>
    <w:rPr>
      <w:rFonts w:ascii="Times New Roman" w:eastAsia="Times New Roman" w:hAnsi="Times New Roman" w:cs="Times New Roman"/>
      <w:sz w:val="20"/>
      <w:szCs w:val="20"/>
      <w:lang w:val="lt-LT" w:eastAsia="lt-LT"/>
    </w:rPr>
  </w:style>
  <w:style w:type="character" w:customStyle="1" w:styleId="PuslapioinaostekstasDiagrama">
    <w:name w:val="Puslapio išnašos tekstas Diagrama"/>
    <w:link w:val="Puslapioinaostekstas"/>
    <w:uiPriority w:val="99"/>
    <w:rsid w:val="00AE428C"/>
    <w:rPr>
      <w:rFonts w:ascii="Times New Roman" w:eastAsia="Times New Roman" w:hAnsi="Times New Roman" w:cs="Times New Roman"/>
      <w:sz w:val="20"/>
      <w:szCs w:val="20"/>
      <w:lang w:eastAsia="x-none"/>
    </w:rPr>
  </w:style>
  <w:style w:type="paragraph" w:styleId="HTMLiankstoformatuotas">
    <w:name w:val="HTML Preformatted"/>
    <w:basedOn w:val="prastasis"/>
    <w:link w:val="HTMLiankstoformatuotasDiagrama"/>
    <w:rsid w:val="00AE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iankstoformatuotasDiagrama">
    <w:name w:val="HTML iš anksto formatuotas Diagrama"/>
    <w:link w:val="HTMLiankstoformatuotas"/>
    <w:rsid w:val="00AE428C"/>
    <w:rPr>
      <w:rFonts w:ascii="Courier New" w:eastAsia="Times New Roman" w:hAnsi="Courier New" w:cs="Times New Roman"/>
      <w:sz w:val="20"/>
      <w:szCs w:val="20"/>
      <w:lang w:val="x-none" w:eastAsia="lt-LT"/>
    </w:rPr>
  </w:style>
  <w:style w:type="paragraph" w:customStyle="1" w:styleId="CentrBoldm">
    <w:name w:val="CentrBoldm"/>
    <w:basedOn w:val="prastasis"/>
    <w:rsid w:val="00AE428C"/>
    <w:pPr>
      <w:autoSpaceDE w:val="0"/>
      <w:autoSpaceDN w:val="0"/>
      <w:adjustRightInd w:val="0"/>
      <w:jc w:val="center"/>
    </w:pPr>
    <w:rPr>
      <w:rFonts w:ascii="TimesLT" w:hAnsi="TimesLT"/>
      <w:b/>
      <w:bCs/>
      <w:sz w:val="20"/>
      <w:szCs w:val="20"/>
      <w:lang w:val="en-US" w:eastAsia="en-US"/>
    </w:rPr>
  </w:style>
  <w:style w:type="paragraph" w:customStyle="1" w:styleId="Patvirtinta">
    <w:name w:val="Patvirtinta"/>
    <w:rsid w:val="00AE428C"/>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AE428C"/>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Style16">
    <w:name w:val="Style16"/>
    <w:basedOn w:val="prastasis"/>
    <w:rsid w:val="00AE428C"/>
    <w:pPr>
      <w:widowControl w:val="0"/>
      <w:autoSpaceDE w:val="0"/>
      <w:autoSpaceDN w:val="0"/>
      <w:adjustRightInd w:val="0"/>
      <w:spacing w:line="180" w:lineRule="exact"/>
      <w:ind w:firstLine="720"/>
    </w:pPr>
    <w:rPr>
      <w:rFonts w:ascii="Arial" w:hAnsi="Arial" w:cs="Arial"/>
      <w:sz w:val="20"/>
    </w:rPr>
  </w:style>
  <w:style w:type="paragraph" w:styleId="Pagrindiniotekstotrauka2">
    <w:name w:val="Body Text Indent 2"/>
    <w:basedOn w:val="prastasis"/>
    <w:link w:val="Pagrindiniotekstotrauka2Diagrama"/>
    <w:unhideWhenUsed/>
    <w:rsid w:val="00AE428C"/>
    <w:pPr>
      <w:spacing w:after="120" w:line="480" w:lineRule="auto"/>
      <w:ind w:left="283"/>
    </w:pPr>
    <w:rPr>
      <w:lang w:val="x-none"/>
    </w:rPr>
  </w:style>
  <w:style w:type="character" w:customStyle="1" w:styleId="Pagrindiniotekstotrauka2Diagrama">
    <w:name w:val="Pagrindinio teksto įtrauka 2 Diagrama"/>
    <w:link w:val="Pagrindiniotekstotrauka2"/>
    <w:rsid w:val="00AE428C"/>
    <w:rPr>
      <w:rFonts w:ascii="Times New Roman" w:eastAsia="Times New Roman" w:hAnsi="Times New Roman" w:cs="Times New Roman"/>
      <w:sz w:val="24"/>
      <w:szCs w:val="24"/>
      <w:lang w:val="x-none" w:eastAsia="lt-LT"/>
    </w:rPr>
  </w:style>
  <w:style w:type="paragraph" w:styleId="Pagrindiniotekstotrauka">
    <w:name w:val="Body Text Indent"/>
    <w:basedOn w:val="prastasis"/>
    <w:link w:val="PagrindiniotekstotraukaDiagrama"/>
    <w:unhideWhenUsed/>
    <w:rsid w:val="00AE428C"/>
    <w:pPr>
      <w:spacing w:after="120"/>
      <w:ind w:left="283"/>
    </w:pPr>
    <w:rPr>
      <w:lang w:val="x-none"/>
    </w:rPr>
  </w:style>
  <w:style w:type="character" w:customStyle="1" w:styleId="BodyTextIndentChar">
    <w:name w:val="Body Text Indent Char"/>
    <w:rsid w:val="00AE428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link w:val="Pagrindiniotekstotrauka"/>
    <w:rsid w:val="00AE428C"/>
    <w:rPr>
      <w:rFonts w:ascii="Times New Roman" w:eastAsia="Times New Roman" w:hAnsi="Times New Roman" w:cs="Times New Roman"/>
      <w:sz w:val="24"/>
      <w:szCs w:val="24"/>
      <w:lang w:val="x-none" w:eastAsia="lt-LT"/>
    </w:rPr>
  </w:style>
  <w:style w:type="character" w:styleId="Puslapionumeris">
    <w:name w:val="page number"/>
    <w:rsid w:val="00AE428C"/>
  </w:style>
  <w:style w:type="paragraph" w:styleId="Literatrossraoantrat">
    <w:name w:val="toa heading"/>
    <w:basedOn w:val="prastasis"/>
    <w:next w:val="prastasis"/>
    <w:rsid w:val="00AE428C"/>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table" w:styleId="Lentelstinklelis">
    <w:name w:val="Table Grid"/>
    <w:basedOn w:val="prastojilentel"/>
    <w:uiPriority w:val="39"/>
    <w:rsid w:val="00AE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AE428C"/>
    <w:pPr>
      <w:spacing w:before="120" w:line="300" w:lineRule="auto"/>
      <w:jc w:val="both"/>
    </w:pPr>
  </w:style>
  <w:style w:type="character" w:customStyle="1" w:styleId="Antrat5Diagrama">
    <w:name w:val="Antraštė 5 Diagrama"/>
    <w:link w:val="Antrat5"/>
    <w:rsid w:val="00AE428C"/>
    <w:rPr>
      <w:rFonts w:ascii="Cambria" w:eastAsia="Times New Roman" w:hAnsi="Cambria" w:cs="Times New Roman"/>
      <w:color w:val="243F60"/>
      <w:sz w:val="24"/>
      <w:szCs w:val="24"/>
      <w:lang w:val="x-none" w:eastAsia="lt-LT"/>
    </w:rPr>
  </w:style>
  <w:style w:type="character" w:customStyle="1" w:styleId="Antrat3Diagrama">
    <w:name w:val="Antraštė 3 Diagrama"/>
    <w:aliases w:val="Section Header3 Diagrama,Sub-Clause Paragraph Diagrama"/>
    <w:link w:val="Antrat3"/>
    <w:rsid w:val="00AE428C"/>
    <w:rPr>
      <w:rFonts w:ascii="Times New Roman" w:eastAsia="Times New Roman" w:hAnsi="Times New Roman" w:cs="Times New Roman"/>
      <w:sz w:val="24"/>
      <w:szCs w:val="20"/>
      <w:lang w:val="x-none" w:eastAsia="x-none"/>
    </w:rPr>
  </w:style>
  <w:style w:type="character" w:customStyle="1" w:styleId="Antrat4Diagrama">
    <w:name w:val="Antraštė 4 Diagrama"/>
    <w:aliases w:val="Heading 4 Char Char Char Char Diagrama,Sub-Clause Sub-paragraph Diagrama, Sub-Clause Sub-paragraph Diagrama"/>
    <w:link w:val="Antrat4"/>
    <w:rsid w:val="00AE428C"/>
    <w:rPr>
      <w:rFonts w:ascii="Times New Roman" w:eastAsia="Times New Roman" w:hAnsi="Times New Roman" w:cs="Times New Roman"/>
      <w:b/>
      <w:sz w:val="44"/>
      <w:szCs w:val="20"/>
      <w:lang w:val="x-none" w:eastAsia="x-none"/>
    </w:rPr>
  </w:style>
  <w:style w:type="character" w:customStyle="1" w:styleId="Antrat6Diagrama">
    <w:name w:val="Antraštė 6 Diagrama"/>
    <w:link w:val="Antrat6"/>
    <w:rsid w:val="00AE428C"/>
    <w:rPr>
      <w:rFonts w:ascii="Times New Roman" w:eastAsia="Times New Roman" w:hAnsi="Times New Roman" w:cs="Times New Roman"/>
      <w:b/>
      <w:sz w:val="36"/>
      <w:szCs w:val="20"/>
      <w:lang w:val="x-none" w:eastAsia="x-none"/>
    </w:rPr>
  </w:style>
  <w:style w:type="character" w:customStyle="1" w:styleId="Antrat7Diagrama">
    <w:name w:val="Antraštė 7 Diagrama"/>
    <w:link w:val="Antrat7"/>
    <w:rsid w:val="00AE428C"/>
    <w:rPr>
      <w:rFonts w:ascii="Times New Roman" w:eastAsia="Times New Roman" w:hAnsi="Times New Roman" w:cs="Times New Roman"/>
      <w:sz w:val="48"/>
      <w:szCs w:val="20"/>
      <w:lang w:val="x-none" w:eastAsia="x-none"/>
    </w:rPr>
  </w:style>
  <w:style w:type="character" w:customStyle="1" w:styleId="Antrat8Diagrama">
    <w:name w:val="Antraštė 8 Diagrama"/>
    <w:link w:val="Antrat8"/>
    <w:rsid w:val="00AE428C"/>
    <w:rPr>
      <w:rFonts w:ascii="Times New Roman" w:eastAsia="Times New Roman" w:hAnsi="Times New Roman" w:cs="Times New Roman"/>
      <w:b/>
      <w:sz w:val="18"/>
      <w:szCs w:val="20"/>
      <w:lang w:val="x-none" w:eastAsia="x-none"/>
    </w:rPr>
  </w:style>
  <w:style w:type="character" w:customStyle="1" w:styleId="Antrat9Diagrama">
    <w:name w:val="Antraštė 9 Diagrama"/>
    <w:link w:val="Antrat9"/>
    <w:rsid w:val="00AE428C"/>
    <w:rPr>
      <w:rFonts w:ascii="Times New Roman" w:eastAsia="Times New Roman" w:hAnsi="Times New Roman" w:cs="Times New Roman"/>
      <w:sz w:val="40"/>
      <w:szCs w:val="20"/>
      <w:lang w:val="x-none" w:eastAsia="x-none"/>
    </w:rPr>
  </w:style>
  <w:style w:type="character" w:styleId="Grietas">
    <w:name w:val="Strong"/>
    <w:qFormat/>
    <w:rsid w:val="00AE428C"/>
    <w:rPr>
      <w:rFonts w:cs="Times New Roman"/>
      <w:b/>
      <w:bCs/>
    </w:rPr>
  </w:style>
  <w:style w:type="paragraph" w:customStyle="1" w:styleId="Sraopastraipa1">
    <w:name w:val="Sąrašo pastraipa1"/>
    <w:basedOn w:val="prastasis"/>
    <w:qFormat/>
    <w:rsid w:val="00AE428C"/>
    <w:pPr>
      <w:ind w:left="720"/>
      <w:contextualSpacing/>
    </w:pPr>
    <w:rPr>
      <w:rFonts w:ascii="Calibri" w:hAnsi="Calibri"/>
      <w:sz w:val="22"/>
      <w:szCs w:val="22"/>
      <w:lang w:eastAsia="en-US"/>
    </w:rPr>
  </w:style>
  <w:style w:type="paragraph" w:styleId="Pagrindinistekstas">
    <w:name w:val="Body Text"/>
    <w:aliases w:val=" Char, Char Char, Char Char Char Diagrama Diagrama Diagrama Diagrama Diagrama, Char Char Char Diagrama Diagrama Diagrama Diagrama Diagrama Diagrama Diagrama Diagrama Diagrama Diagrama  Char,body text,contents,bt,b, Char1,Char Char"/>
    <w:basedOn w:val="prastasis"/>
    <w:link w:val="PagrindinistekstasDiagrama"/>
    <w:unhideWhenUsed/>
    <w:rsid w:val="00AE428C"/>
    <w:pPr>
      <w:spacing w:before="100" w:beforeAutospacing="1" w:after="100" w:afterAutospacing="1"/>
    </w:pPr>
    <w:rPr>
      <w:rFonts w:ascii="Calibri" w:hAnsi="Calibri"/>
      <w:sz w:val="20"/>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 Char,Char Char1"/>
    <w:rsid w:val="00AE428C"/>
    <w:rPr>
      <w:rFonts w:ascii="Times New Roman" w:eastAsia="Times New Roman" w:hAnsi="Times New Roman" w:cs="Times New Roman"/>
      <w:sz w:val="24"/>
      <w:szCs w:val="24"/>
      <w:lang w:val="lt-LT" w:eastAsia="lt-LT"/>
    </w:rPr>
  </w:style>
  <w:style w:type="character" w:customStyle="1" w:styleId="PagrindinistekstasDiagrama">
    <w:name w:val="Pagrindinis tekstas Diagrama"/>
    <w:aliases w:val=" Char Diagrama, Char Char Diagrama, Char Char Char Diagrama Diagrama Diagrama Diagrama Diagrama Diagrama,body text Diagrama,contents Diagrama,bt Diagrama,b Diagrama, Char1 Diagrama,Char Char Diagrama"/>
    <w:link w:val="Pagrindinistekstas"/>
    <w:rsid w:val="00AE428C"/>
    <w:rPr>
      <w:rFonts w:ascii="Calibri" w:eastAsia="Times New Roman" w:hAnsi="Calibri" w:cs="Times New Roman"/>
      <w:sz w:val="20"/>
      <w:szCs w:val="20"/>
      <w:lang w:val="x-none" w:eastAsia="lt-LT"/>
    </w:rPr>
  </w:style>
  <w:style w:type="paragraph" w:customStyle="1" w:styleId="bodytext0">
    <w:name w:val="bodytext"/>
    <w:basedOn w:val="prastasis"/>
    <w:rsid w:val="00AE428C"/>
    <w:pPr>
      <w:spacing w:before="100" w:beforeAutospacing="1" w:after="100" w:afterAutospacing="1"/>
    </w:pPr>
    <w:rPr>
      <w:rFonts w:ascii="Calibri" w:hAnsi="Calibri"/>
      <w:sz w:val="22"/>
      <w:szCs w:val="22"/>
    </w:rPr>
  </w:style>
  <w:style w:type="paragraph" w:customStyle="1" w:styleId="Stilius1">
    <w:name w:val="Stilius1"/>
    <w:basedOn w:val="prastasis"/>
    <w:autoRedefine/>
    <w:qFormat/>
    <w:rsid w:val="00767DD5"/>
    <w:pPr>
      <w:numPr>
        <w:numId w:val="1"/>
      </w:numPr>
      <w:spacing w:before="240" w:after="40"/>
      <w:ind w:left="181" w:firstLine="0"/>
      <w:jc w:val="center"/>
    </w:pPr>
    <w:rPr>
      <w:b/>
      <w:sz w:val="22"/>
      <w:szCs w:val="22"/>
      <w:lang w:eastAsia="en-US"/>
    </w:rPr>
  </w:style>
  <w:style w:type="paragraph" w:styleId="Sraas">
    <w:name w:val="List"/>
    <w:basedOn w:val="prastasis"/>
    <w:unhideWhenUsed/>
    <w:rsid w:val="00AE428C"/>
    <w:pPr>
      <w:ind w:left="283" w:hanging="283"/>
      <w:contextualSpacing/>
    </w:pPr>
    <w:rPr>
      <w:rFonts w:ascii="Calibri" w:hAnsi="Calibri"/>
      <w:sz w:val="22"/>
      <w:szCs w:val="22"/>
      <w:lang w:eastAsia="en-US"/>
    </w:rPr>
  </w:style>
  <w:style w:type="character" w:customStyle="1" w:styleId="Stilius1Diagrama">
    <w:name w:val="Stilius1 Diagrama"/>
    <w:locked/>
    <w:rsid w:val="00AE428C"/>
    <w:rPr>
      <w:rFonts w:eastAsia="Times New Roman" w:cs="Times New Roman"/>
      <w:b/>
      <w:sz w:val="22"/>
      <w:szCs w:val="22"/>
      <w:lang w:val="lt-LT" w:eastAsia="en-US" w:bidi="ar-SA"/>
    </w:rPr>
  </w:style>
  <w:style w:type="paragraph" w:customStyle="1" w:styleId="Stilius2">
    <w:name w:val="Stilius2"/>
    <w:basedOn w:val="prastasis"/>
    <w:qFormat/>
    <w:rsid w:val="00AE428C"/>
    <w:rPr>
      <w:rFonts w:ascii="Calibri" w:hAnsi="Calibri"/>
      <w:sz w:val="22"/>
      <w:szCs w:val="22"/>
      <w:lang w:eastAsia="en-US"/>
    </w:rPr>
  </w:style>
  <w:style w:type="paragraph" w:customStyle="1" w:styleId="Stilius3">
    <w:name w:val="Stilius3"/>
    <w:basedOn w:val="prastasis"/>
    <w:qFormat/>
    <w:rsid w:val="00AE428C"/>
    <w:pPr>
      <w:spacing w:before="200"/>
      <w:jc w:val="both"/>
    </w:pPr>
    <w:rPr>
      <w:sz w:val="22"/>
      <w:szCs w:val="22"/>
      <w:lang w:eastAsia="en-US"/>
    </w:rPr>
  </w:style>
  <w:style w:type="character" w:customStyle="1" w:styleId="Stilius2Diagrama">
    <w:name w:val="Stilius2 Diagrama"/>
    <w:locked/>
    <w:rsid w:val="00AE428C"/>
    <w:rPr>
      <w:rFonts w:cs="Times New Roman"/>
    </w:rPr>
  </w:style>
  <w:style w:type="character" w:customStyle="1" w:styleId="Stilius3Diagrama">
    <w:name w:val="Stilius3 Diagrama"/>
    <w:locked/>
    <w:rsid w:val="00AE428C"/>
    <w:rPr>
      <w:rFonts w:ascii="Times New Roman" w:hAnsi="Times New Roman" w:cs="Times New Roman"/>
    </w:rPr>
  </w:style>
  <w:style w:type="paragraph" w:customStyle="1" w:styleId="Stilius4">
    <w:name w:val="Stilius4"/>
    <w:basedOn w:val="prastasis"/>
    <w:rsid w:val="00AE428C"/>
    <w:pPr>
      <w:numPr>
        <w:numId w:val="2"/>
      </w:numPr>
      <w:spacing w:before="200"/>
      <w:ind w:hanging="578"/>
    </w:pPr>
    <w:rPr>
      <w:sz w:val="22"/>
      <w:szCs w:val="22"/>
      <w:lang w:eastAsia="en-US"/>
    </w:rPr>
  </w:style>
  <w:style w:type="paragraph" w:customStyle="1" w:styleId="Stilius5">
    <w:name w:val="Stilius5"/>
    <w:basedOn w:val="Stilius2"/>
    <w:qFormat/>
    <w:rsid w:val="00AE428C"/>
    <w:pPr>
      <w:jc w:val="center"/>
    </w:pPr>
    <w:rPr>
      <w:rFonts w:ascii="Times New Roman" w:hAnsi="Times New Roman"/>
      <w:b/>
      <w:sz w:val="28"/>
      <w:szCs w:val="28"/>
    </w:rPr>
  </w:style>
  <w:style w:type="character" w:customStyle="1" w:styleId="Stilius4Diagrama">
    <w:name w:val="Stilius4 Diagrama"/>
    <w:locked/>
    <w:rsid w:val="00AE428C"/>
    <w:rPr>
      <w:rFonts w:ascii="Times New Roman" w:hAnsi="Times New Roman" w:cs="Times New Roman"/>
      <w:sz w:val="22"/>
      <w:szCs w:val="22"/>
      <w:lang w:val="x-none" w:eastAsia="en-US"/>
    </w:rPr>
  </w:style>
  <w:style w:type="character" w:customStyle="1" w:styleId="Stilius5Diagrama">
    <w:name w:val="Stilius5 Diagrama"/>
    <w:locked/>
    <w:rsid w:val="00AE428C"/>
    <w:rPr>
      <w:rFonts w:ascii="Times New Roman" w:hAnsi="Times New Roman" w:cs="Times New Roman"/>
      <w:b/>
      <w:sz w:val="28"/>
      <w:szCs w:val="28"/>
      <w:lang w:val="x-none" w:eastAsia="en-US"/>
    </w:rPr>
  </w:style>
  <w:style w:type="paragraph" w:customStyle="1" w:styleId="Bodytxt">
    <w:name w:val="Bodytxt"/>
    <w:basedOn w:val="prastasis"/>
    <w:rsid w:val="00AE428C"/>
    <w:pPr>
      <w:keepNext/>
      <w:jc w:val="both"/>
    </w:pPr>
    <w:rPr>
      <w:sz w:val="22"/>
      <w:szCs w:val="22"/>
      <w:lang w:eastAsia="fi-FI"/>
    </w:rPr>
  </w:style>
  <w:style w:type="paragraph" w:styleId="prastasiniatinklio">
    <w:name w:val="Normal (Web)"/>
    <w:basedOn w:val="prastasis"/>
    <w:uiPriority w:val="99"/>
    <w:rsid w:val="00AE428C"/>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prastasis"/>
    <w:rsid w:val="00AE428C"/>
    <w:pPr>
      <w:suppressAutoHyphens/>
      <w:overflowPunct w:val="0"/>
      <w:autoSpaceDE w:val="0"/>
      <w:autoSpaceDN w:val="0"/>
      <w:adjustRightInd w:val="0"/>
      <w:jc w:val="center"/>
      <w:textAlignment w:val="baseline"/>
    </w:pPr>
    <w:rPr>
      <w:b/>
      <w:sz w:val="28"/>
      <w:szCs w:val="20"/>
      <w:lang w:val="en-US" w:eastAsia="en-US"/>
    </w:rPr>
  </w:style>
  <w:style w:type="paragraph" w:styleId="Komentarotema">
    <w:name w:val="annotation subject"/>
    <w:basedOn w:val="Komentarotekstas"/>
    <w:next w:val="Komentarotekstas"/>
    <w:link w:val="KomentarotemaDiagrama"/>
    <w:rsid w:val="00AE428C"/>
    <w:pPr>
      <w:spacing w:before="0" w:after="200" w:line="276" w:lineRule="auto"/>
    </w:pPr>
    <w:rPr>
      <w:rFonts w:ascii="Calibri" w:hAnsi="Calibri"/>
      <w:b/>
      <w:bCs/>
      <w:snapToGrid/>
    </w:rPr>
  </w:style>
  <w:style w:type="character" w:customStyle="1" w:styleId="CommentSubjectChar">
    <w:name w:val="Comment Subject Char"/>
    <w:rsid w:val="00AE428C"/>
    <w:rPr>
      <w:rFonts w:ascii="Times New Roman" w:eastAsia="Times New Roman" w:hAnsi="Times New Roman" w:cs="Times New Roman"/>
      <w:b/>
      <w:bCs/>
      <w:sz w:val="20"/>
      <w:szCs w:val="20"/>
      <w:lang w:val="lt-LT" w:eastAsia="lt-LT"/>
    </w:rPr>
  </w:style>
  <w:style w:type="character" w:customStyle="1" w:styleId="KomentarotemaDiagrama">
    <w:name w:val="Komentaro tema Diagrama"/>
    <w:link w:val="Komentarotema"/>
    <w:rsid w:val="00AE428C"/>
    <w:rPr>
      <w:rFonts w:ascii="Calibri" w:eastAsia="Times New Roman" w:hAnsi="Calibri" w:cs="Times New Roman"/>
      <w:b/>
      <w:bCs/>
      <w:sz w:val="20"/>
      <w:szCs w:val="20"/>
      <w:lang w:val="sv-SE" w:eastAsia="x-none"/>
    </w:rPr>
  </w:style>
  <w:style w:type="paragraph" w:customStyle="1" w:styleId="DiagramaCharCharDiagramaCharCharChar">
    <w:name w:val="Diagrama Char Char Diagrama Char Char Char"/>
    <w:basedOn w:val="prastasis"/>
    <w:rsid w:val="00AE428C"/>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nhideWhenUsed/>
    <w:rsid w:val="00AE428C"/>
    <w:pPr>
      <w:spacing w:after="120" w:line="480" w:lineRule="auto"/>
    </w:pPr>
    <w:rPr>
      <w:rFonts w:ascii="Calibri" w:hAnsi="Calibri"/>
      <w:sz w:val="20"/>
      <w:szCs w:val="20"/>
      <w:lang w:val="x-none" w:eastAsia="x-none"/>
    </w:rPr>
  </w:style>
  <w:style w:type="character" w:customStyle="1" w:styleId="BodyText2Char">
    <w:name w:val="Body Text 2 Char"/>
    <w:rsid w:val="00AE428C"/>
    <w:rPr>
      <w:rFonts w:ascii="Times New Roman" w:eastAsia="Times New Roman" w:hAnsi="Times New Roman" w:cs="Times New Roman"/>
      <w:sz w:val="24"/>
      <w:szCs w:val="24"/>
      <w:lang w:val="lt-LT" w:eastAsia="lt-LT"/>
    </w:rPr>
  </w:style>
  <w:style w:type="character" w:customStyle="1" w:styleId="Pagrindinistekstas2Diagrama">
    <w:name w:val="Pagrindinis tekstas 2 Diagrama"/>
    <w:link w:val="Pagrindinistekstas2"/>
    <w:rsid w:val="00AE428C"/>
    <w:rPr>
      <w:rFonts w:ascii="Calibri" w:eastAsia="Times New Roman" w:hAnsi="Calibri" w:cs="Times New Roman"/>
      <w:sz w:val="20"/>
      <w:szCs w:val="20"/>
      <w:lang w:val="x-none" w:eastAsia="x-none"/>
    </w:rPr>
  </w:style>
  <w:style w:type="paragraph" w:styleId="Pavadinimas">
    <w:name w:val="Title"/>
    <w:basedOn w:val="prastasis"/>
    <w:link w:val="PavadinimasDiagrama"/>
    <w:qFormat/>
    <w:rsid w:val="00AE428C"/>
    <w:pPr>
      <w:widowControl w:val="0"/>
      <w:jc w:val="center"/>
    </w:pPr>
    <w:rPr>
      <w:b/>
      <w:bCs/>
      <w:sz w:val="28"/>
      <w:szCs w:val="28"/>
      <w:lang w:val="x-none" w:eastAsia="hu-HU"/>
    </w:rPr>
  </w:style>
  <w:style w:type="character" w:customStyle="1" w:styleId="TitleChar">
    <w:name w:val="Title Char"/>
    <w:rsid w:val="00AE428C"/>
    <w:rPr>
      <w:rFonts w:ascii="Calibri Light" w:eastAsia="Times New Roman" w:hAnsi="Calibri Light" w:cs="Times New Roman"/>
      <w:spacing w:val="-10"/>
      <w:kern w:val="28"/>
      <w:sz w:val="56"/>
      <w:szCs w:val="56"/>
      <w:lang w:val="lt-LT" w:eastAsia="lt-LT"/>
    </w:rPr>
  </w:style>
  <w:style w:type="character" w:customStyle="1" w:styleId="PavadinimasDiagrama">
    <w:name w:val="Pavadinimas Diagrama"/>
    <w:link w:val="Pavadinimas"/>
    <w:rsid w:val="00AE428C"/>
    <w:rPr>
      <w:rFonts w:ascii="Times New Roman" w:eastAsia="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AE428C"/>
    <w:pPr>
      <w:shd w:val="clear" w:color="auto" w:fill="000080"/>
    </w:pPr>
    <w:rPr>
      <w:rFonts w:ascii="Tahoma" w:hAnsi="Tahoma"/>
      <w:sz w:val="20"/>
      <w:szCs w:val="20"/>
      <w:lang w:val="x-none" w:eastAsia="x-none"/>
    </w:rPr>
  </w:style>
  <w:style w:type="character" w:customStyle="1" w:styleId="DocumentMapChar">
    <w:name w:val="Document Map Char"/>
    <w:semiHidden/>
    <w:rsid w:val="00AE428C"/>
    <w:rPr>
      <w:rFonts w:ascii="Segoe UI" w:eastAsia="Times New Roman" w:hAnsi="Segoe UI" w:cs="Segoe UI"/>
      <w:sz w:val="16"/>
      <w:szCs w:val="16"/>
      <w:lang w:val="lt-LT" w:eastAsia="lt-LT"/>
    </w:rPr>
  </w:style>
  <w:style w:type="character" w:customStyle="1" w:styleId="DokumentostruktraDiagrama">
    <w:name w:val="Dokumento struktūra Diagrama"/>
    <w:link w:val="Dokumentostruktra"/>
    <w:semiHidden/>
    <w:rsid w:val="00AE428C"/>
    <w:rPr>
      <w:rFonts w:ascii="Tahoma" w:eastAsia="Times New Roman" w:hAnsi="Tahoma" w:cs="Times New Roman"/>
      <w:sz w:val="20"/>
      <w:szCs w:val="20"/>
      <w:shd w:val="clear" w:color="auto" w:fill="000080"/>
      <w:lang w:val="x-none" w:eastAsia="x-none"/>
    </w:rPr>
  </w:style>
  <w:style w:type="character" w:styleId="Puslapioinaosnuoroda">
    <w:name w:val="footnote reference"/>
    <w:uiPriority w:val="99"/>
    <w:unhideWhenUsed/>
    <w:rsid w:val="00AE428C"/>
    <w:rPr>
      <w:rFonts w:cs="Times New Roman"/>
      <w:vertAlign w:val="superscript"/>
    </w:rPr>
  </w:style>
  <w:style w:type="paragraph" w:customStyle="1" w:styleId="CentrBold">
    <w:name w:val="CentrBold"/>
    <w:rsid w:val="00AE428C"/>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AE428C"/>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AE428C"/>
    <w:rPr>
      <w:rFonts w:ascii="Times New Roman" w:hAnsi="Times New Roman" w:cs="Times New Roman"/>
      <w:lang w:val="x-none" w:eastAsia="en-US"/>
    </w:rPr>
  </w:style>
  <w:style w:type="paragraph" w:customStyle="1" w:styleId="oddl-nadpis">
    <w:name w:val="oddíl-nadpis"/>
    <w:basedOn w:val="prastasis"/>
    <w:rsid w:val="00AE428C"/>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AE428C"/>
    <w:pPr>
      <w:numPr>
        <w:numId w:val="3"/>
      </w:numPr>
    </w:pPr>
  </w:style>
  <w:style w:type="paragraph" w:customStyle="1" w:styleId="Sraopastraipa2">
    <w:name w:val="Sąrašo pastraipa2"/>
    <w:basedOn w:val="prastasis"/>
    <w:qFormat/>
    <w:rsid w:val="00AE428C"/>
    <w:pPr>
      <w:spacing w:after="200" w:line="276" w:lineRule="auto"/>
      <w:ind w:left="720"/>
      <w:contextualSpacing/>
    </w:pPr>
    <w:rPr>
      <w:rFonts w:ascii="Calibri" w:eastAsia="Calibri" w:hAnsi="Calibri"/>
      <w:sz w:val="22"/>
      <w:szCs w:val="22"/>
      <w:lang w:eastAsia="en-US"/>
    </w:rPr>
  </w:style>
  <w:style w:type="paragraph" w:customStyle="1" w:styleId="BankNormal">
    <w:name w:val="BankNormal"/>
    <w:basedOn w:val="prastasis"/>
    <w:uiPriority w:val="99"/>
    <w:rsid w:val="00AE428C"/>
    <w:pPr>
      <w:overflowPunct w:val="0"/>
      <w:autoSpaceDE w:val="0"/>
      <w:autoSpaceDN w:val="0"/>
      <w:adjustRightInd w:val="0"/>
      <w:spacing w:after="240"/>
      <w:textAlignment w:val="baseline"/>
    </w:pPr>
    <w:rPr>
      <w:szCs w:val="20"/>
      <w:lang w:val="en-US" w:eastAsia="en-US"/>
    </w:rPr>
  </w:style>
  <w:style w:type="paragraph" w:customStyle="1" w:styleId="Pagrindinistekstas20">
    <w:name w:val="Pagrindinis tekstas2"/>
    <w:link w:val="BodytextChar0"/>
    <w:rsid w:val="00AE428C"/>
    <w:pPr>
      <w:ind w:firstLine="312"/>
      <w:jc w:val="both"/>
    </w:pPr>
    <w:rPr>
      <w:rFonts w:ascii="TimesLT" w:eastAsia="Times New Roman" w:hAnsi="TimesLT"/>
      <w:snapToGrid w:val="0"/>
      <w:lang w:val="en-US" w:eastAsia="en-US"/>
    </w:rPr>
  </w:style>
  <w:style w:type="paragraph" w:customStyle="1" w:styleId="NoSpacing1">
    <w:name w:val="No Spacing1"/>
    <w:uiPriority w:val="1"/>
    <w:qFormat/>
    <w:rsid w:val="00AE428C"/>
    <w:rPr>
      <w:rFonts w:ascii="Times New Roman" w:hAnsi="Times New Roman"/>
      <w:sz w:val="24"/>
      <w:szCs w:val="22"/>
      <w:lang w:eastAsia="en-US"/>
    </w:rPr>
  </w:style>
  <w:style w:type="numbering" w:customStyle="1" w:styleId="NoList1">
    <w:name w:val="No List1"/>
    <w:next w:val="Sraonra"/>
    <w:uiPriority w:val="99"/>
    <w:semiHidden/>
    <w:unhideWhenUsed/>
    <w:rsid w:val="00AE428C"/>
  </w:style>
  <w:style w:type="numbering" w:customStyle="1" w:styleId="NoList11">
    <w:name w:val="No List11"/>
    <w:next w:val="Sraonra"/>
    <w:uiPriority w:val="99"/>
    <w:semiHidden/>
    <w:unhideWhenUsed/>
    <w:rsid w:val="00AE428C"/>
  </w:style>
  <w:style w:type="numbering" w:customStyle="1" w:styleId="NoList111">
    <w:name w:val="No List111"/>
    <w:next w:val="Sraonra"/>
    <w:semiHidden/>
    <w:rsid w:val="00AE428C"/>
  </w:style>
  <w:style w:type="paragraph" w:customStyle="1" w:styleId="Point1">
    <w:name w:val="Point 1"/>
    <w:basedOn w:val="prastasis"/>
    <w:rsid w:val="00AE428C"/>
    <w:pPr>
      <w:spacing w:before="120" w:after="120"/>
      <w:ind w:left="1418" w:hanging="567"/>
      <w:jc w:val="both"/>
    </w:pPr>
    <w:rPr>
      <w:szCs w:val="20"/>
      <w:lang w:val="en-GB" w:eastAsia="en-US"/>
    </w:rPr>
  </w:style>
  <w:style w:type="paragraph" w:styleId="Pagrindinistekstas3">
    <w:name w:val="Body Text 3"/>
    <w:basedOn w:val="prastasis"/>
    <w:link w:val="Pagrindinistekstas3Diagrama"/>
    <w:rsid w:val="00AE428C"/>
    <w:pPr>
      <w:jc w:val="both"/>
    </w:pPr>
    <w:rPr>
      <w:szCs w:val="20"/>
      <w:lang w:eastAsia="x-none"/>
    </w:rPr>
  </w:style>
  <w:style w:type="character" w:customStyle="1" w:styleId="Pagrindinistekstas3Diagrama">
    <w:name w:val="Pagrindinis tekstas 3 Diagrama"/>
    <w:link w:val="Pagrindinistekstas3"/>
    <w:rsid w:val="00AE428C"/>
    <w:rPr>
      <w:rFonts w:ascii="Times New Roman" w:eastAsia="Times New Roman" w:hAnsi="Times New Roman" w:cs="Times New Roman"/>
      <w:sz w:val="24"/>
      <w:szCs w:val="20"/>
      <w:lang w:val="lt-LT"/>
    </w:rPr>
  </w:style>
  <w:style w:type="paragraph" w:customStyle="1" w:styleId="Document1">
    <w:name w:val="Document 1"/>
    <w:rsid w:val="00AE428C"/>
    <w:pPr>
      <w:keepNext/>
      <w:keepLines/>
      <w:tabs>
        <w:tab w:val="left" w:pos="-720"/>
      </w:tabs>
      <w:suppressAutoHyphens/>
      <w:overflowPunct w:val="0"/>
      <w:autoSpaceDE w:val="0"/>
      <w:autoSpaceDN w:val="0"/>
      <w:adjustRightInd w:val="0"/>
      <w:textAlignment w:val="baseline"/>
    </w:pPr>
    <w:rPr>
      <w:rFonts w:ascii="Times New Roman" w:eastAsia="Times New Roman" w:hAnsi="Times New Roman"/>
      <w:lang w:val="en-US" w:eastAsia="en-US"/>
    </w:rPr>
  </w:style>
  <w:style w:type="paragraph" w:customStyle="1" w:styleId="FR1">
    <w:name w:val="FR1"/>
    <w:rsid w:val="00AE428C"/>
    <w:pPr>
      <w:widowControl w:val="0"/>
      <w:autoSpaceDE w:val="0"/>
      <w:autoSpaceDN w:val="0"/>
      <w:adjustRightInd w:val="0"/>
    </w:pPr>
    <w:rPr>
      <w:rFonts w:ascii="Arial" w:eastAsia="Times New Roman" w:hAnsi="Arial" w:cs="Arial"/>
      <w:i/>
      <w:iCs/>
      <w:sz w:val="18"/>
      <w:szCs w:val="18"/>
      <w:lang w:val="en-US" w:eastAsia="en-US"/>
    </w:rPr>
  </w:style>
  <w:style w:type="paragraph" w:customStyle="1" w:styleId="Sub-ClauseText">
    <w:name w:val="Sub-Clause Text"/>
    <w:basedOn w:val="prastasis"/>
    <w:rsid w:val="00AE428C"/>
    <w:pPr>
      <w:overflowPunct w:val="0"/>
      <w:autoSpaceDE w:val="0"/>
      <w:autoSpaceDN w:val="0"/>
      <w:adjustRightInd w:val="0"/>
      <w:spacing w:before="120" w:after="120"/>
      <w:jc w:val="both"/>
      <w:textAlignment w:val="baseline"/>
    </w:pPr>
    <w:rPr>
      <w:spacing w:val="-4"/>
      <w:szCs w:val="20"/>
      <w:lang w:val="en-US" w:eastAsia="en-US"/>
    </w:rPr>
  </w:style>
  <w:style w:type="paragraph" w:customStyle="1" w:styleId="FR2">
    <w:name w:val="FR2"/>
    <w:rsid w:val="00AE428C"/>
    <w:pPr>
      <w:widowControl w:val="0"/>
      <w:autoSpaceDE w:val="0"/>
      <w:autoSpaceDN w:val="0"/>
      <w:adjustRightInd w:val="0"/>
      <w:spacing w:before="220"/>
    </w:pPr>
    <w:rPr>
      <w:rFonts w:ascii="Arial" w:eastAsia="Times New Roman" w:hAnsi="Arial" w:cs="Arial"/>
      <w:i/>
      <w:iCs/>
      <w:sz w:val="18"/>
      <w:szCs w:val="18"/>
      <w:lang w:val="en-US" w:eastAsia="en-US"/>
    </w:rPr>
  </w:style>
  <w:style w:type="paragraph" w:styleId="HTMLadresas">
    <w:name w:val="HTML Address"/>
    <w:basedOn w:val="prastasis"/>
    <w:link w:val="HTMLadresasDiagrama"/>
    <w:rsid w:val="00AE428C"/>
    <w:pPr>
      <w:suppressAutoHyphens/>
      <w:overflowPunct w:val="0"/>
      <w:autoSpaceDE w:val="0"/>
      <w:autoSpaceDN w:val="0"/>
      <w:adjustRightInd w:val="0"/>
      <w:jc w:val="both"/>
      <w:textAlignment w:val="baseline"/>
    </w:pPr>
    <w:rPr>
      <w:i/>
      <w:szCs w:val="20"/>
      <w:lang w:val="x-none" w:eastAsia="x-none"/>
    </w:rPr>
  </w:style>
  <w:style w:type="character" w:customStyle="1" w:styleId="HTMLadresasDiagrama">
    <w:name w:val="HTML adresas Diagrama"/>
    <w:link w:val="HTMLadresas"/>
    <w:rsid w:val="00AE428C"/>
    <w:rPr>
      <w:rFonts w:ascii="Times New Roman" w:eastAsia="Times New Roman" w:hAnsi="Times New Roman" w:cs="Times New Roman"/>
      <w:i/>
      <w:sz w:val="24"/>
      <w:szCs w:val="20"/>
    </w:rPr>
  </w:style>
  <w:style w:type="paragraph" w:customStyle="1" w:styleId="tabulka">
    <w:name w:val="tabulka"/>
    <w:basedOn w:val="prastasis"/>
    <w:rsid w:val="00AE428C"/>
    <w:pPr>
      <w:widowControl w:val="0"/>
      <w:spacing w:before="120" w:line="240" w:lineRule="exact"/>
      <w:jc w:val="center"/>
    </w:pPr>
    <w:rPr>
      <w:rFonts w:ascii="Arial" w:hAnsi="Arial"/>
      <w:sz w:val="20"/>
      <w:szCs w:val="20"/>
      <w:lang w:val="cs-CZ" w:eastAsia="en-US"/>
    </w:rPr>
  </w:style>
  <w:style w:type="paragraph" w:customStyle="1" w:styleId="normaltableau">
    <w:name w:val="normal_tableau"/>
    <w:basedOn w:val="prastasis"/>
    <w:rsid w:val="00AE428C"/>
    <w:pPr>
      <w:spacing w:before="120" w:after="120"/>
      <w:jc w:val="both"/>
    </w:pPr>
    <w:rPr>
      <w:rFonts w:ascii="Optima" w:hAnsi="Optima"/>
      <w:sz w:val="22"/>
      <w:szCs w:val="20"/>
      <w:lang w:val="en-GB" w:eastAsia="en-US"/>
    </w:rPr>
  </w:style>
  <w:style w:type="paragraph" w:styleId="Sraopastraipa">
    <w:name w:val="List Paragraph"/>
    <w:aliases w:val="Bullet EY,Numbering,ERP-List Paragraph,List Paragraph11,List Paragraph111,List Paragraph Red,Buletai,List Paragraph21,List Paragraph2,lp1,Bullet 1,Use Case List Paragraph,Bullet,Sąrašo pastraipa.Bullet,Paragraph,Lentele,List Paragraph22"/>
    <w:basedOn w:val="prastasis"/>
    <w:link w:val="SraopastraipaDiagrama"/>
    <w:qFormat/>
    <w:rsid w:val="00AE428C"/>
    <w:pPr>
      <w:ind w:left="720"/>
      <w:contextualSpacing/>
    </w:pPr>
    <w:rPr>
      <w:rFonts w:eastAsia="Calibri"/>
      <w:lang w:val="x-none" w:eastAsia="en-US"/>
    </w:rPr>
  </w:style>
  <w:style w:type="character" w:styleId="Emfaz">
    <w:name w:val="Emphasis"/>
    <w:qFormat/>
    <w:rsid w:val="00AE428C"/>
    <w:rPr>
      <w:i/>
      <w:iCs/>
    </w:rPr>
  </w:style>
  <w:style w:type="paragraph" w:customStyle="1" w:styleId="text-3mezera">
    <w:name w:val="text - 3 mezera"/>
    <w:basedOn w:val="prastasis"/>
    <w:rsid w:val="00AE428C"/>
    <w:pPr>
      <w:widowControl w:val="0"/>
      <w:spacing w:before="60" w:line="240" w:lineRule="exact"/>
      <w:jc w:val="both"/>
    </w:pPr>
    <w:rPr>
      <w:rFonts w:ascii="Arial" w:hAnsi="Arial" w:cs="Arial"/>
      <w:lang w:val="cs-CZ" w:eastAsia="fi-FI"/>
    </w:rPr>
  </w:style>
  <w:style w:type="table" w:customStyle="1" w:styleId="TableGrid1">
    <w:name w:val="Table Grid1"/>
    <w:basedOn w:val="prastojilentel"/>
    <w:next w:val="Lentelstinklelis"/>
    <w:rsid w:val="00AE42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nhideWhenUsed/>
    <w:rsid w:val="00AE428C"/>
    <w:pPr>
      <w:spacing w:after="200" w:line="276" w:lineRule="auto"/>
    </w:pPr>
    <w:rPr>
      <w:rFonts w:ascii="Courier New" w:eastAsia="Calibri" w:hAnsi="Courier New"/>
      <w:sz w:val="20"/>
      <w:szCs w:val="20"/>
      <w:lang w:eastAsia="x-none"/>
    </w:rPr>
  </w:style>
  <w:style w:type="character" w:customStyle="1" w:styleId="PaprastasistekstasDiagrama">
    <w:name w:val="Paprastasis tekstas Diagrama"/>
    <w:link w:val="Paprastasistekstas"/>
    <w:rsid w:val="00AE428C"/>
    <w:rPr>
      <w:rFonts w:ascii="Courier New" w:eastAsia="Calibri" w:hAnsi="Courier New" w:cs="Courier New"/>
      <w:sz w:val="20"/>
      <w:szCs w:val="20"/>
      <w:lang w:val="lt-LT"/>
    </w:rPr>
  </w:style>
  <w:style w:type="paragraph" w:customStyle="1" w:styleId="Sraopastraipa3">
    <w:name w:val="Sąrašo pastraipa3"/>
    <w:basedOn w:val="prastasis"/>
    <w:qFormat/>
    <w:rsid w:val="00844ADF"/>
    <w:pPr>
      <w:spacing w:after="200" w:line="276" w:lineRule="auto"/>
      <w:ind w:left="720"/>
      <w:contextualSpacing/>
    </w:pPr>
    <w:rPr>
      <w:rFonts w:ascii="Calibri" w:hAnsi="Calibri"/>
      <w:sz w:val="22"/>
      <w:szCs w:val="22"/>
      <w:lang w:eastAsia="en-US"/>
    </w:rPr>
  </w:style>
  <w:style w:type="paragraph" w:customStyle="1" w:styleId="DiagramaDiagrama4CharCharDiagramaDiagramaChar">
    <w:name w:val="Diagrama Diagrama4 Char Char Diagrama Diagrama Char"/>
    <w:basedOn w:val="prastasis"/>
    <w:rsid w:val="00345C15"/>
    <w:pPr>
      <w:spacing w:after="160" w:line="240" w:lineRule="exact"/>
    </w:pPr>
    <w:rPr>
      <w:rFonts w:ascii="Tahoma" w:hAnsi="Tahoma"/>
      <w:sz w:val="20"/>
      <w:szCs w:val="20"/>
      <w:lang w:val="en-US" w:eastAsia="en-US"/>
    </w:rPr>
  </w:style>
  <w:style w:type="character" w:customStyle="1" w:styleId="BodytextChar0">
    <w:name w:val="Body text Char"/>
    <w:link w:val="Pagrindinistekstas20"/>
    <w:rsid w:val="00E83ED8"/>
    <w:rPr>
      <w:rFonts w:ascii="TimesLT" w:eastAsia="Times New Roman" w:hAnsi="TimesLT"/>
      <w:snapToGrid w:val="0"/>
      <w:lang w:val="en-US" w:eastAsia="en-US" w:bidi="ar-SA"/>
    </w:rPr>
  </w:style>
  <w:style w:type="paragraph" w:customStyle="1" w:styleId="linija">
    <w:name w:val="linija"/>
    <w:basedOn w:val="prastasis"/>
    <w:rsid w:val="00E83ED8"/>
    <w:pPr>
      <w:spacing w:before="100" w:beforeAutospacing="1" w:after="100" w:afterAutospacing="1"/>
    </w:pPr>
  </w:style>
  <w:style w:type="character" w:customStyle="1" w:styleId="apple-converted-space">
    <w:name w:val="apple-converted-space"/>
    <w:rsid w:val="00B60930"/>
  </w:style>
  <w:style w:type="paragraph" w:styleId="Turinioantrat">
    <w:name w:val="TOC Heading"/>
    <w:basedOn w:val="Antrat1"/>
    <w:next w:val="prastasis"/>
    <w:rsid w:val="00B3573B"/>
    <w:pPr>
      <w:suppressAutoHyphens/>
      <w:autoSpaceDN w:val="0"/>
      <w:spacing w:line="276" w:lineRule="auto"/>
      <w:textAlignment w:val="baseline"/>
    </w:pPr>
    <w:rPr>
      <w:lang w:val="lt-LT"/>
    </w:rPr>
  </w:style>
  <w:style w:type="paragraph" w:styleId="Turinys1">
    <w:name w:val="toc 1"/>
    <w:basedOn w:val="prastasis"/>
    <w:next w:val="prastasis"/>
    <w:autoRedefine/>
    <w:rsid w:val="006A3850"/>
    <w:pPr>
      <w:numPr>
        <w:numId w:val="13"/>
      </w:numPr>
      <w:tabs>
        <w:tab w:val="right" w:pos="0"/>
      </w:tabs>
      <w:ind w:left="1418" w:hanging="709"/>
    </w:pPr>
    <w:rPr>
      <w:rFonts w:eastAsia="Calibri"/>
      <w:bCs/>
      <w:noProof/>
      <w:lang w:eastAsia="en-US"/>
    </w:rPr>
  </w:style>
  <w:style w:type="character" w:customStyle="1" w:styleId="KomentarotekstasDiagrama1">
    <w:name w:val="Komentaro tekstas Diagrama1"/>
    <w:rsid w:val="00B3573B"/>
  </w:style>
  <w:style w:type="character" w:customStyle="1" w:styleId="tblrowlbl1">
    <w:name w:val="tblrowlbl1"/>
    <w:rsid w:val="00B3573B"/>
    <w:rPr>
      <w:rFonts w:ascii="Arial" w:hAnsi="Arial" w:cs="Arial"/>
      <w:b/>
      <w:bCs/>
      <w:color w:val="000000"/>
      <w:sz w:val="18"/>
      <w:szCs w:val="18"/>
      <w:shd w:val="clear" w:color="auto" w:fill="FFFFFF"/>
    </w:rPr>
  </w:style>
  <w:style w:type="character" w:customStyle="1" w:styleId="parahead1">
    <w:name w:val="parahead1"/>
    <w:rsid w:val="00B3573B"/>
    <w:rPr>
      <w:rFonts w:ascii="Verdana" w:hAnsi="Verdana"/>
      <w:b/>
      <w:bCs/>
      <w:color w:val="000000"/>
      <w:sz w:val="17"/>
      <w:szCs w:val="17"/>
    </w:rPr>
  </w:style>
  <w:style w:type="paragraph" w:styleId="Turinys2">
    <w:name w:val="toc 2"/>
    <w:basedOn w:val="prastasis"/>
    <w:next w:val="prastasis"/>
    <w:autoRedefine/>
    <w:rsid w:val="00B3573B"/>
    <w:pPr>
      <w:suppressAutoHyphens/>
      <w:autoSpaceDN w:val="0"/>
      <w:ind w:left="240"/>
      <w:textAlignment w:val="baseline"/>
    </w:pPr>
    <w:rPr>
      <w:lang w:eastAsia="en-US"/>
    </w:rPr>
  </w:style>
  <w:style w:type="paragraph" w:customStyle="1" w:styleId="Punktas1">
    <w:name w:val="Punktas 1"/>
    <w:basedOn w:val="prastasis"/>
    <w:autoRedefine/>
    <w:rsid w:val="00B3573B"/>
    <w:pPr>
      <w:suppressAutoHyphens/>
      <w:autoSpaceDN w:val="0"/>
      <w:ind w:firstLine="993"/>
      <w:jc w:val="both"/>
      <w:textAlignment w:val="baseline"/>
    </w:pPr>
    <w:rPr>
      <w:rFonts w:eastAsia="Calibri"/>
      <w:bCs/>
      <w:color w:val="000000"/>
      <w:lang w:eastAsia="en-US"/>
    </w:rPr>
  </w:style>
  <w:style w:type="paragraph" w:customStyle="1" w:styleId="Punktas2">
    <w:name w:val="Punktas 2"/>
    <w:basedOn w:val="prastasis"/>
    <w:autoRedefine/>
    <w:rsid w:val="00B3573B"/>
    <w:pPr>
      <w:suppressAutoHyphens/>
      <w:autoSpaceDN w:val="0"/>
      <w:spacing w:after="60"/>
      <w:ind w:firstLine="993"/>
      <w:jc w:val="both"/>
      <w:textAlignment w:val="baseline"/>
    </w:pPr>
    <w:rPr>
      <w:rFonts w:eastAsia="Calibri"/>
      <w:szCs w:val="22"/>
      <w:lang w:eastAsia="en-US"/>
    </w:rPr>
  </w:style>
  <w:style w:type="character" w:customStyle="1" w:styleId="hps">
    <w:name w:val="hps"/>
    <w:rsid w:val="00B3573B"/>
  </w:style>
  <w:style w:type="paragraph" w:styleId="Antrat">
    <w:name w:val="caption"/>
    <w:basedOn w:val="prastasis"/>
    <w:next w:val="prastasis"/>
    <w:rsid w:val="00B3573B"/>
    <w:pPr>
      <w:suppressAutoHyphens/>
      <w:autoSpaceDN w:val="0"/>
      <w:textAlignment w:val="baseline"/>
    </w:pPr>
    <w:rPr>
      <w:b/>
      <w:bCs/>
      <w:sz w:val="20"/>
      <w:szCs w:val="20"/>
      <w:lang w:val="en-GB" w:eastAsia="en-US"/>
    </w:rPr>
  </w:style>
  <w:style w:type="paragraph" w:styleId="Sraassuenkleliais">
    <w:name w:val="List Bullet"/>
    <w:basedOn w:val="prastasis"/>
    <w:rsid w:val="00B3573B"/>
    <w:pPr>
      <w:numPr>
        <w:numId w:val="7"/>
      </w:numPr>
      <w:tabs>
        <w:tab w:val="left" w:pos="0"/>
        <w:tab w:val="left" w:pos="1301"/>
      </w:tabs>
      <w:suppressAutoHyphens/>
      <w:autoSpaceDN w:val="0"/>
      <w:textAlignment w:val="baseline"/>
    </w:pPr>
    <w:rPr>
      <w:szCs w:val="20"/>
      <w:lang w:val="en-GB" w:eastAsia="en-US"/>
    </w:rPr>
  </w:style>
  <w:style w:type="paragraph" w:styleId="Pataisymai">
    <w:name w:val="Revision"/>
    <w:rsid w:val="00B3573B"/>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rsid w:val="00B3573B"/>
    <w:pPr>
      <w:numPr>
        <w:numId w:val="8"/>
      </w:numPr>
      <w:suppressAutoHyphens/>
      <w:autoSpaceDN w:val="0"/>
      <w:jc w:val="both"/>
      <w:textAlignment w:val="baseline"/>
    </w:pPr>
    <w:rPr>
      <w:rFonts w:ascii="Tms Rmn" w:eastAsia="Batang" w:hAnsi="Tms Rmn"/>
      <w:color w:val="000000"/>
      <w:lang w:val="en-US" w:eastAsia="en-US"/>
    </w:rPr>
  </w:style>
  <w:style w:type="paragraph" w:styleId="Sraassuenkleliais2">
    <w:name w:val="List Bullet 2"/>
    <w:basedOn w:val="prastasis"/>
    <w:rsid w:val="00B3573B"/>
    <w:pPr>
      <w:numPr>
        <w:numId w:val="9"/>
      </w:numPr>
      <w:tabs>
        <w:tab w:val="left" w:pos="643"/>
      </w:tabs>
      <w:suppressAutoHyphens/>
      <w:autoSpaceDN w:val="0"/>
      <w:spacing w:before="240" w:after="120"/>
      <w:jc w:val="both"/>
      <w:textAlignment w:val="baseline"/>
    </w:pPr>
    <w:rPr>
      <w:rFonts w:ascii="Arial" w:hAnsi="Arial"/>
      <w:szCs w:val="20"/>
      <w:lang w:val="en-GB" w:eastAsia="en-US"/>
    </w:rPr>
  </w:style>
  <w:style w:type="paragraph" w:styleId="Sraassunumeriais2">
    <w:name w:val="List Number 2"/>
    <w:basedOn w:val="prastasis"/>
    <w:rsid w:val="00B3573B"/>
    <w:pPr>
      <w:numPr>
        <w:numId w:val="10"/>
      </w:numPr>
      <w:tabs>
        <w:tab w:val="left" w:pos="900"/>
        <w:tab w:val="left" w:pos="1661"/>
      </w:tabs>
      <w:suppressAutoHyphens/>
      <w:autoSpaceDN w:val="0"/>
      <w:spacing w:before="240" w:after="120"/>
      <w:jc w:val="both"/>
      <w:textAlignment w:val="baseline"/>
    </w:pPr>
    <w:rPr>
      <w:rFonts w:ascii="Arial" w:hAnsi="Arial"/>
      <w:szCs w:val="20"/>
      <w:lang w:val="en-GB" w:eastAsia="en-US"/>
    </w:rPr>
  </w:style>
  <w:style w:type="paragraph" w:customStyle="1" w:styleId="Normal1">
    <w:name w:val="Normal 1"/>
    <w:basedOn w:val="prastasis"/>
    <w:rsid w:val="00B3573B"/>
    <w:pPr>
      <w:suppressAutoHyphens/>
      <w:autoSpaceDN w:val="0"/>
      <w:spacing w:before="120" w:line="288" w:lineRule="auto"/>
      <w:ind w:firstLine="567"/>
      <w:jc w:val="both"/>
      <w:textAlignment w:val="baseline"/>
    </w:pPr>
    <w:rPr>
      <w:szCs w:val="20"/>
      <w:lang w:eastAsia="da-DK"/>
    </w:rPr>
  </w:style>
  <w:style w:type="paragraph" w:styleId="prastojitrauka">
    <w:name w:val="Normal Indent"/>
    <w:basedOn w:val="prastasis"/>
    <w:rsid w:val="00B3573B"/>
    <w:pPr>
      <w:suppressAutoHyphens/>
      <w:autoSpaceDN w:val="0"/>
      <w:spacing w:before="240" w:after="120"/>
      <w:ind w:left="1304"/>
      <w:jc w:val="both"/>
      <w:textAlignment w:val="baseline"/>
    </w:pPr>
    <w:rPr>
      <w:rFonts w:ascii="Arial" w:hAnsi="Arial"/>
      <w:szCs w:val="20"/>
      <w:lang w:val="en-GB" w:eastAsia="en-US"/>
    </w:rPr>
  </w:style>
  <w:style w:type="character" w:customStyle="1" w:styleId="prastojitraukaDiagrama">
    <w:name w:val="Įprastoji įtrauka Diagrama"/>
    <w:rsid w:val="00B3573B"/>
    <w:rPr>
      <w:rFonts w:ascii="Arial" w:eastAsia="Times New Roman" w:hAnsi="Arial" w:cs="Times New Roman"/>
      <w:sz w:val="24"/>
      <w:szCs w:val="20"/>
      <w:lang w:val="en-GB"/>
    </w:rPr>
  </w:style>
  <w:style w:type="paragraph" w:customStyle="1" w:styleId="1WXW">
    <w:name w:val="1WXW"/>
    <w:basedOn w:val="prastasis"/>
    <w:autoRedefine/>
    <w:rsid w:val="00B3573B"/>
    <w:pPr>
      <w:suppressAutoHyphens/>
      <w:autoSpaceDN w:val="0"/>
      <w:spacing w:after="200" w:line="276" w:lineRule="auto"/>
      <w:textAlignment w:val="baseline"/>
    </w:pPr>
    <w:rPr>
      <w:rFonts w:ascii="Cambria" w:eastAsia="Calibri" w:hAnsi="Cambria"/>
      <w:b/>
      <w:sz w:val="22"/>
      <w:lang w:eastAsia="en-US" w:bidi="en-US"/>
    </w:rPr>
  </w:style>
  <w:style w:type="paragraph" w:customStyle="1" w:styleId="2WXW">
    <w:name w:val="2WXW"/>
    <w:basedOn w:val="prastasis"/>
    <w:autoRedefine/>
    <w:rsid w:val="00B3573B"/>
    <w:pPr>
      <w:numPr>
        <w:numId w:val="11"/>
      </w:numPr>
      <w:suppressAutoHyphens/>
      <w:autoSpaceDN w:val="0"/>
      <w:spacing w:after="200" w:line="276" w:lineRule="auto"/>
      <w:textAlignment w:val="baseline"/>
    </w:pPr>
    <w:rPr>
      <w:rFonts w:ascii="Cambria" w:eastAsia="Calibri" w:hAnsi="Cambria"/>
      <w:b/>
      <w:sz w:val="22"/>
      <w:lang w:eastAsia="en-US" w:bidi="en-US"/>
    </w:rPr>
  </w:style>
  <w:style w:type="character" w:customStyle="1" w:styleId="apple-style-span">
    <w:name w:val="apple-style-span"/>
    <w:rsid w:val="00B3573B"/>
  </w:style>
  <w:style w:type="paragraph" w:customStyle="1" w:styleId="Pagrindinistekstas21">
    <w:name w:val="Pagrindinis tekstas2"/>
    <w:rsid w:val="00B3573B"/>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Default">
    <w:name w:val="Default"/>
    <w:rsid w:val="00B3573B"/>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rsid w:val="00B3573B"/>
    <w:pPr>
      <w:numPr>
        <w:numId w:val="12"/>
      </w:numPr>
      <w:suppressAutoHyphens/>
      <w:autoSpaceDN w:val="0"/>
      <w:jc w:val="both"/>
      <w:textAlignment w:val="baseline"/>
    </w:pPr>
  </w:style>
  <w:style w:type="paragraph" w:customStyle="1" w:styleId="Tvarkostekstas">
    <w:name w:val="Tvarkos tekstas"/>
    <w:basedOn w:val="prastasis"/>
    <w:rsid w:val="00B3573B"/>
    <w:pPr>
      <w:numPr>
        <w:numId w:val="6"/>
      </w:numPr>
      <w:suppressAutoHyphens/>
      <w:autoSpaceDN w:val="0"/>
      <w:jc w:val="both"/>
      <w:textAlignment w:val="baseline"/>
    </w:pPr>
  </w:style>
  <w:style w:type="character" w:customStyle="1" w:styleId="HTMLTypewriter1">
    <w:name w:val="HTML Typewriter1"/>
    <w:rsid w:val="00B3573B"/>
    <w:rPr>
      <w:rFonts w:ascii="Courier New" w:eastAsia="Times New Roman" w:hAnsi="Courier New" w:cs="Courier New"/>
      <w:sz w:val="20"/>
      <w:szCs w:val="20"/>
    </w:rPr>
  </w:style>
  <w:style w:type="character" w:customStyle="1" w:styleId="WW8Num1z1">
    <w:name w:val="WW8Num1z1"/>
    <w:rsid w:val="00B3573B"/>
    <w:rPr>
      <w:b w:val="0"/>
      <w:i w:val="0"/>
      <w:strike/>
    </w:rPr>
  </w:style>
  <w:style w:type="character" w:customStyle="1" w:styleId="WW8Num2z1">
    <w:name w:val="WW8Num2z1"/>
    <w:rsid w:val="00B3573B"/>
    <w:rPr>
      <w:b w:val="0"/>
      <w:i w:val="0"/>
      <w:strike/>
    </w:rPr>
  </w:style>
  <w:style w:type="character" w:customStyle="1" w:styleId="Absatz-Standardschriftart">
    <w:name w:val="Absatz-Standardschriftart"/>
    <w:rsid w:val="00B3573B"/>
  </w:style>
  <w:style w:type="character" w:customStyle="1" w:styleId="WW-Absatz-Standardschriftart">
    <w:name w:val="WW-Absatz-Standardschriftart"/>
    <w:rsid w:val="00B3573B"/>
  </w:style>
  <w:style w:type="character" w:customStyle="1" w:styleId="DefaultParagraphFont2">
    <w:name w:val="Default Paragraph Font2"/>
    <w:rsid w:val="00B3573B"/>
  </w:style>
  <w:style w:type="character" w:customStyle="1" w:styleId="WW-DefaultParagraphFont">
    <w:name w:val="WW-Default Paragraph Font"/>
    <w:rsid w:val="00B3573B"/>
  </w:style>
  <w:style w:type="character" w:customStyle="1" w:styleId="WW-DefaultParagraphFont1">
    <w:name w:val="WW-Default Paragraph Font1"/>
    <w:rsid w:val="00B3573B"/>
  </w:style>
  <w:style w:type="character" w:customStyle="1" w:styleId="WW-Absatz-Standardschriftart1">
    <w:name w:val="WW-Absatz-Standardschriftart1"/>
    <w:rsid w:val="00B3573B"/>
  </w:style>
  <w:style w:type="character" w:customStyle="1" w:styleId="WW-Absatz-Standardschriftart11">
    <w:name w:val="WW-Absatz-Standardschriftart11"/>
    <w:rsid w:val="00B3573B"/>
  </w:style>
  <w:style w:type="character" w:customStyle="1" w:styleId="WW-DefaultParagraphFont11">
    <w:name w:val="WW-Default Paragraph Font11"/>
    <w:rsid w:val="00B3573B"/>
  </w:style>
  <w:style w:type="character" w:customStyle="1" w:styleId="CommentTextChar1">
    <w:name w:val="Comment Text Char1"/>
    <w:rsid w:val="00B3573B"/>
    <w:rPr>
      <w:rFonts w:ascii="Times New Roman" w:eastAsia="Calibri" w:hAnsi="Times New Roman"/>
      <w:b w:val="0"/>
      <w:caps w:val="0"/>
      <w:smallCaps w:val="0"/>
      <w:sz w:val="20"/>
      <w:szCs w:val="20"/>
      <w:lang w:val="lt-LT"/>
    </w:rPr>
  </w:style>
  <w:style w:type="character" w:customStyle="1" w:styleId="HeaderChar">
    <w:name w:val="Header Char"/>
    <w:rsid w:val="00B3573B"/>
    <w:rPr>
      <w:rFonts w:ascii="Times New Roman" w:eastAsia="Times New Roman" w:hAnsi="Times New Roman"/>
      <w:b w:val="0"/>
      <w:caps w:val="0"/>
      <w:smallCaps w:val="0"/>
      <w:szCs w:val="20"/>
      <w:lang w:val="lt-LT"/>
    </w:rPr>
  </w:style>
  <w:style w:type="character" w:customStyle="1" w:styleId="FooterChar">
    <w:name w:val="Footer Char"/>
    <w:rsid w:val="00B3573B"/>
    <w:rPr>
      <w:rFonts w:ascii="Times New Roman" w:eastAsia="Times New Roman" w:hAnsi="Times New Roman"/>
      <w:lang w:val="lt-LT"/>
    </w:rPr>
  </w:style>
  <w:style w:type="character" w:customStyle="1" w:styleId="FooterChar1">
    <w:name w:val="Footer Char1"/>
    <w:rsid w:val="00B3573B"/>
    <w:rPr>
      <w:rFonts w:ascii="Times New Roman" w:eastAsia="Calibri" w:hAnsi="Times New Roman"/>
      <w:b w:val="0"/>
      <w:caps w:val="0"/>
      <w:smallCaps w:val="0"/>
      <w:lang w:val="lt-LT"/>
    </w:rPr>
  </w:style>
  <w:style w:type="character" w:customStyle="1" w:styleId="BodyTextChar1">
    <w:name w:val="Body Text Char1"/>
    <w:rsid w:val="00B3573B"/>
    <w:rPr>
      <w:rFonts w:ascii="Times New Roman" w:eastAsia="Calibri" w:hAnsi="Times New Roman"/>
      <w:b w:val="0"/>
      <w:caps w:val="0"/>
      <w:smallCaps w:val="0"/>
      <w:lang w:val="lt-LT"/>
    </w:rPr>
  </w:style>
  <w:style w:type="character" w:customStyle="1" w:styleId="BodyTextIndent3Char">
    <w:name w:val="Body Text Indent 3 Char"/>
    <w:rsid w:val="00B3573B"/>
    <w:rPr>
      <w:rFonts w:ascii="Times New Roman" w:eastAsia="Calibri" w:hAnsi="Times New Roman"/>
      <w:b w:val="0"/>
      <w:caps w:val="0"/>
      <w:smallCaps w:val="0"/>
      <w:sz w:val="16"/>
      <w:szCs w:val="16"/>
      <w:lang w:val="lt-LT"/>
    </w:rPr>
  </w:style>
  <w:style w:type="character" w:customStyle="1" w:styleId="BodyTextIndent3Char1">
    <w:name w:val="Body Text Indent 3 Char1"/>
    <w:rsid w:val="00B3573B"/>
    <w:rPr>
      <w:rFonts w:ascii="Times New Roman" w:eastAsia="Calibri" w:hAnsi="Times New Roman"/>
      <w:b w:val="0"/>
      <w:caps w:val="0"/>
      <w:smallCaps w:val="0"/>
      <w:szCs w:val="20"/>
      <w:lang w:val="lt-LT"/>
    </w:rPr>
  </w:style>
  <w:style w:type="character" w:customStyle="1" w:styleId="PlainTextChar">
    <w:name w:val="Plain Text Char"/>
    <w:rsid w:val="00B3573B"/>
    <w:rPr>
      <w:rFonts w:ascii="Consolas" w:eastAsia="Calibri" w:hAnsi="Consolas"/>
      <w:b w:val="0"/>
      <w:caps w:val="0"/>
      <w:smallCaps w:val="0"/>
      <w:sz w:val="21"/>
      <w:szCs w:val="21"/>
      <w:lang w:val="lt-LT"/>
    </w:rPr>
  </w:style>
  <w:style w:type="character" w:customStyle="1" w:styleId="PlainTextChar1">
    <w:name w:val="Plain Text Char1"/>
    <w:rsid w:val="00B3573B"/>
    <w:rPr>
      <w:rFonts w:ascii="Courier New" w:eastAsia="Calibri" w:hAnsi="Courier New"/>
      <w:b w:val="0"/>
      <w:caps w:val="0"/>
      <w:smallCaps w:val="0"/>
      <w:szCs w:val="20"/>
      <w:lang w:val="lt-LT"/>
    </w:rPr>
  </w:style>
  <w:style w:type="character" w:customStyle="1" w:styleId="CommentSubjectChar1">
    <w:name w:val="Comment Subject Char1"/>
    <w:rsid w:val="00B3573B"/>
    <w:rPr>
      <w:rFonts w:ascii="Times New Roman" w:eastAsia="Calibri" w:hAnsi="Times New Roman"/>
      <w:b w:val="0"/>
      <w:caps w:val="0"/>
      <w:smallCaps w:val="0"/>
      <w:szCs w:val="20"/>
      <w:lang w:val="lt-LT"/>
    </w:rPr>
  </w:style>
  <w:style w:type="character" w:customStyle="1" w:styleId="BalloonTextChar1">
    <w:name w:val="Balloon Text Char1"/>
    <w:rsid w:val="00B3573B"/>
    <w:rPr>
      <w:rFonts w:ascii="Tahoma" w:eastAsia="Calibri" w:hAnsi="Tahoma"/>
      <w:b w:val="0"/>
      <w:caps w:val="0"/>
      <w:smallCaps w:val="0"/>
      <w:sz w:val="16"/>
      <w:szCs w:val="16"/>
      <w:lang w:val="lt-LT"/>
    </w:rPr>
  </w:style>
  <w:style w:type="character" w:customStyle="1" w:styleId="HTMLPreformattedChar">
    <w:name w:val="HTML Preformatted Char"/>
    <w:rsid w:val="00B3573B"/>
    <w:rPr>
      <w:rFonts w:ascii="Consolas" w:eastAsia="Calibri" w:hAnsi="Consolas"/>
      <w:b w:val="0"/>
      <w:caps w:val="0"/>
      <w:smallCaps w:val="0"/>
      <w:sz w:val="20"/>
      <w:szCs w:val="20"/>
      <w:lang w:val="lt-LT"/>
    </w:rPr>
  </w:style>
  <w:style w:type="character" w:customStyle="1" w:styleId="HTMLPreformattedChar1">
    <w:name w:val="HTML Preformatted Char1"/>
    <w:rsid w:val="00B3573B"/>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B3573B"/>
  </w:style>
  <w:style w:type="character" w:customStyle="1" w:styleId="BodyTextChar2">
    <w:name w:val="Body Text Char2"/>
    <w:rsid w:val="00B3573B"/>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B3573B"/>
    <w:rPr>
      <w:rFonts w:ascii="Times New Roman" w:hAnsi="Times New Roman" w:cs="Times New Roman Bold"/>
      <w:sz w:val="24"/>
      <w:szCs w:val="22"/>
      <w:lang w:val="lt-LT"/>
    </w:rPr>
  </w:style>
  <w:style w:type="character" w:customStyle="1" w:styleId="IprastasJ">
    <w:name w:val="Iprastas_J"/>
    <w:rsid w:val="00B3573B"/>
    <w:rPr>
      <w:rFonts w:ascii="Arial" w:hAnsi="Arial"/>
      <w:lang w:val="lt-LT"/>
    </w:rPr>
  </w:style>
  <w:style w:type="character" w:customStyle="1" w:styleId="BodyTextFirstIndentChar">
    <w:name w:val="Body Text First Indent Char"/>
    <w:rsid w:val="00B3573B"/>
    <w:rPr>
      <w:rFonts w:eastAsia="Lucida Sans Unicode"/>
      <w:sz w:val="24"/>
      <w:szCs w:val="24"/>
      <w:lang w:val="lt-LT" w:eastAsia="ar-SA" w:bidi="ar-SA"/>
    </w:rPr>
  </w:style>
  <w:style w:type="character" w:customStyle="1" w:styleId="Numeravimosimboliai">
    <w:name w:val="Numeravimo simboliai"/>
    <w:rsid w:val="00B3573B"/>
  </w:style>
  <w:style w:type="paragraph" w:customStyle="1" w:styleId="Pagrindinistekstas30">
    <w:name w:val="Pagrindinis tekstas3"/>
    <w:rsid w:val="00B3573B"/>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rsid w:val="00B3573B"/>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styleId="Betarp">
    <w:name w:val="No Spacing"/>
    <w:rsid w:val="00B3573B"/>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sid w:val="00B3573B"/>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1"/>
    <w:rsid w:val="00B3573B"/>
    <w:pPr>
      <w:suppressAutoHyphens/>
      <w:autoSpaceDN w:val="0"/>
      <w:spacing w:before="0" w:beforeAutospacing="0" w:after="120" w:afterAutospacing="0" w:line="276" w:lineRule="auto"/>
      <w:ind w:firstLine="210"/>
      <w:textAlignment w:val="baseline"/>
    </w:pPr>
    <w:rPr>
      <w:rFonts w:ascii="Times New Roman" w:hAnsi="Times New Roman"/>
      <w:lang w:eastAsia="ar-SA"/>
    </w:rPr>
  </w:style>
  <w:style w:type="character" w:customStyle="1" w:styleId="PagrindiniotekstopirmatraukaDiagrama1">
    <w:name w:val="Pagrindinio teksto pirma įtrauka Diagrama1"/>
    <w:link w:val="Pagrindiniotekstopirmatrauka"/>
    <w:rsid w:val="00B3573B"/>
    <w:rPr>
      <w:rFonts w:ascii="Times New Roman" w:eastAsia="Times New Roman" w:hAnsi="Times New Roman" w:cs="Times New Roman Bold"/>
      <w:sz w:val="20"/>
      <w:szCs w:val="20"/>
      <w:lang w:val="x-none" w:eastAsia="ar-SA"/>
    </w:rPr>
  </w:style>
  <w:style w:type="paragraph" w:customStyle="1" w:styleId="BodyText21">
    <w:name w:val="Body Text 21"/>
    <w:basedOn w:val="prastasis"/>
    <w:rsid w:val="00B3573B"/>
    <w:pPr>
      <w:suppressAutoHyphens/>
      <w:autoSpaceDN w:val="0"/>
      <w:spacing w:after="120" w:line="480" w:lineRule="auto"/>
      <w:textAlignment w:val="baseline"/>
    </w:pPr>
    <w:rPr>
      <w:lang w:eastAsia="ar-SA"/>
    </w:rPr>
  </w:style>
  <w:style w:type="paragraph" w:customStyle="1" w:styleId="Hyperlink1">
    <w:name w:val="Hyperlink1"/>
    <w:rsid w:val="00B3573B"/>
    <w:pPr>
      <w:suppressAutoHyphens/>
      <w:autoSpaceDE w:val="0"/>
      <w:autoSpaceDN w:val="0"/>
      <w:ind w:firstLine="312"/>
      <w:jc w:val="both"/>
      <w:textAlignment w:val="baseline"/>
    </w:pPr>
    <w:rPr>
      <w:rFonts w:ascii="TimesLT" w:eastAsia="Times New Roman" w:hAnsi="TimesLT"/>
      <w:lang w:val="en-US" w:eastAsia="en-US"/>
    </w:rPr>
  </w:style>
  <w:style w:type="paragraph" w:styleId="Paantrat">
    <w:name w:val="Subtitle"/>
    <w:basedOn w:val="prastasis"/>
    <w:next w:val="prastasis"/>
    <w:link w:val="PaantratDiagrama"/>
    <w:rsid w:val="00B3573B"/>
    <w:pPr>
      <w:suppressAutoHyphens/>
      <w:autoSpaceDN w:val="0"/>
      <w:spacing w:after="60" w:line="276" w:lineRule="auto"/>
      <w:jc w:val="center"/>
      <w:textAlignment w:val="baseline"/>
      <w:outlineLvl w:val="1"/>
    </w:pPr>
    <w:rPr>
      <w:rFonts w:ascii="Cambria" w:hAnsi="Cambria"/>
      <w:sz w:val="20"/>
      <w:lang w:val="x-none" w:eastAsia="ar-SA"/>
    </w:rPr>
  </w:style>
  <w:style w:type="character" w:customStyle="1" w:styleId="PaantratDiagrama">
    <w:name w:val="Paantraštė Diagrama"/>
    <w:link w:val="Paantrat"/>
    <w:rsid w:val="00B3573B"/>
    <w:rPr>
      <w:rFonts w:ascii="Cambria" w:eastAsia="Times New Roman" w:hAnsi="Cambria"/>
      <w:szCs w:val="24"/>
      <w:lang w:eastAsia="ar-SA"/>
    </w:rPr>
  </w:style>
  <w:style w:type="paragraph" w:customStyle="1" w:styleId="Stilius6">
    <w:name w:val="Stilius6"/>
    <w:basedOn w:val="Stilius1"/>
    <w:rsid w:val="00B3573B"/>
    <w:pPr>
      <w:numPr>
        <w:numId w:val="0"/>
      </w:numPr>
      <w:suppressAutoHyphens/>
      <w:autoSpaceDN w:val="0"/>
      <w:spacing w:before="0" w:after="0"/>
      <w:ind w:firstLine="720"/>
      <w:jc w:val="both"/>
      <w:textAlignment w:val="baseline"/>
    </w:pPr>
    <w:rPr>
      <w:b w:val="0"/>
      <w:sz w:val="24"/>
      <w:szCs w:val="24"/>
      <w:lang w:eastAsia="ar-SA"/>
    </w:rPr>
  </w:style>
  <w:style w:type="numbering" w:customStyle="1" w:styleId="Style2">
    <w:name w:val="Style2"/>
    <w:basedOn w:val="Sraonra"/>
    <w:rsid w:val="00B3573B"/>
    <w:pPr>
      <w:numPr>
        <w:numId w:val="4"/>
      </w:numPr>
    </w:pPr>
  </w:style>
  <w:style w:type="numbering" w:customStyle="1" w:styleId="CurrentList2">
    <w:name w:val="Current List2"/>
    <w:basedOn w:val="Sraonra"/>
    <w:rsid w:val="00B3573B"/>
    <w:pPr>
      <w:numPr>
        <w:numId w:val="5"/>
      </w:numPr>
    </w:pPr>
  </w:style>
  <w:style w:type="numbering" w:customStyle="1" w:styleId="LFO2">
    <w:name w:val="LFO2"/>
    <w:basedOn w:val="Sraonra"/>
    <w:rsid w:val="00B3573B"/>
    <w:pPr>
      <w:numPr>
        <w:numId w:val="6"/>
      </w:numPr>
    </w:pPr>
  </w:style>
  <w:style w:type="numbering" w:customStyle="1" w:styleId="LFO4">
    <w:name w:val="LFO4"/>
    <w:basedOn w:val="Sraonra"/>
    <w:rsid w:val="00B3573B"/>
    <w:pPr>
      <w:numPr>
        <w:numId w:val="7"/>
      </w:numPr>
    </w:pPr>
  </w:style>
  <w:style w:type="numbering" w:customStyle="1" w:styleId="LFO5">
    <w:name w:val="LFO5"/>
    <w:basedOn w:val="Sraonra"/>
    <w:rsid w:val="00B3573B"/>
    <w:pPr>
      <w:numPr>
        <w:numId w:val="8"/>
      </w:numPr>
    </w:pPr>
  </w:style>
  <w:style w:type="numbering" w:customStyle="1" w:styleId="LFO7">
    <w:name w:val="LFO7"/>
    <w:basedOn w:val="Sraonra"/>
    <w:rsid w:val="00B3573B"/>
    <w:pPr>
      <w:numPr>
        <w:numId w:val="9"/>
      </w:numPr>
    </w:pPr>
  </w:style>
  <w:style w:type="numbering" w:customStyle="1" w:styleId="LFO8">
    <w:name w:val="LFO8"/>
    <w:basedOn w:val="Sraonra"/>
    <w:rsid w:val="00B3573B"/>
    <w:pPr>
      <w:numPr>
        <w:numId w:val="10"/>
      </w:numPr>
    </w:pPr>
  </w:style>
  <w:style w:type="numbering" w:customStyle="1" w:styleId="LFO9">
    <w:name w:val="LFO9"/>
    <w:basedOn w:val="Sraonra"/>
    <w:rsid w:val="00B3573B"/>
    <w:pPr>
      <w:numPr>
        <w:numId w:val="11"/>
      </w:numPr>
    </w:pPr>
  </w:style>
  <w:style w:type="numbering" w:customStyle="1" w:styleId="LFO10">
    <w:name w:val="LFO10"/>
    <w:basedOn w:val="Sraonra"/>
    <w:rsid w:val="00B3573B"/>
    <w:pPr>
      <w:numPr>
        <w:numId w:val="12"/>
      </w:numPr>
    </w:pPr>
  </w:style>
  <w:style w:type="character" w:customStyle="1" w:styleId="SraopastraipaDiagrama">
    <w:name w:val="Sąrašo pastraipa Diagrama"/>
    <w:aliases w:val="Bullet EY Diagrama,Numbering Diagrama,ERP-List Paragraph Diagrama,List Paragraph11 Diagrama,List Paragraph111 Diagrama,List Paragraph Red Diagrama,Buletai Diagrama,List Paragraph21 Diagrama,List Paragraph2 Diagrama,lp1 Diagrama"/>
    <w:link w:val="Sraopastraipa"/>
    <w:qFormat/>
    <w:locked/>
    <w:rsid w:val="00E80818"/>
    <w:rPr>
      <w:rFonts w:ascii="Times New Roman" w:hAnsi="Times New Roman"/>
      <w:sz w:val="24"/>
      <w:szCs w:val="24"/>
      <w:lang w:eastAsia="en-US"/>
    </w:rPr>
  </w:style>
  <w:style w:type="character" w:customStyle="1" w:styleId="Bodytext">
    <w:name w:val="Body text_"/>
    <w:link w:val="Pagrindinistekstas1"/>
    <w:locked/>
    <w:rsid w:val="003E0D11"/>
    <w:rPr>
      <w:rFonts w:ascii="TimesLT" w:eastAsia="Times New Roman" w:hAnsi="TimesLT"/>
      <w:lang w:val="en-US" w:eastAsia="en-US" w:bidi="ar-SA"/>
    </w:rPr>
  </w:style>
  <w:style w:type="paragraph" w:styleId="Sraassuenkleliais3">
    <w:name w:val="List Bullet 3"/>
    <w:basedOn w:val="prastasis"/>
    <w:uiPriority w:val="99"/>
    <w:semiHidden/>
    <w:unhideWhenUsed/>
    <w:rsid w:val="00246DD9"/>
    <w:pPr>
      <w:numPr>
        <w:numId w:val="14"/>
      </w:numPr>
      <w:contextualSpacing/>
    </w:pPr>
  </w:style>
  <w:style w:type="table" w:customStyle="1" w:styleId="Lentelstinklelis1">
    <w:name w:val="Lentelės tinklelis1"/>
    <w:basedOn w:val="prastojilentel"/>
    <w:next w:val="Lentelstinklelis"/>
    <w:uiPriority w:val="39"/>
    <w:rsid w:val="00B5785C"/>
    <w:pPr>
      <w:autoSpaceDN w:val="0"/>
      <w:textAlignment w:val="baseline"/>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ncatemore">
    <w:name w:val="truncate_more"/>
    <w:rsid w:val="0024294C"/>
  </w:style>
  <w:style w:type="paragraph" w:customStyle="1" w:styleId="Body2">
    <w:name w:val="Body 2"/>
    <w:rsid w:val="009D389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Heading">
    <w:name w:val="Heading"/>
    <w:next w:val="Body2"/>
    <w:rsid w:val="00AA6D5B"/>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uiPriority w:val="99"/>
    <w:semiHidden/>
    <w:unhideWhenUsed/>
    <w:rsid w:val="00826DDB"/>
    <w:rPr>
      <w:color w:val="605E5C"/>
      <w:shd w:val="clear" w:color="auto" w:fill="E1DFDD"/>
    </w:rPr>
  </w:style>
  <w:style w:type="paragraph" w:customStyle="1" w:styleId="DiagramaDiagrama4CharCharDiagramaDiagramaChar0">
    <w:name w:val="Diagrama Diagrama4 Char Char Diagrama Diagrama Char"/>
    <w:basedOn w:val="prastasis"/>
    <w:rsid w:val="008D22CA"/>
    <w:pPr>
      <w:spacing w:after="160" w:line="240" w:lineRule="exact"/>
    </w:pPr>
    <w:rPr>
      <w:rFonts w:ascii="Tahoma" w:hAnsi="Tahoma"/>
      <w:sz w:val="20"/>
      <w:szCs w:val="20"/>
      <w:lang w:val="en-US" w:eastAsia="en-US"/>
    </w:rPr>
  </w:style>
  <w:style w:type="paragraph" w:styleId="Dokumentoinaostekstas">
    <w:name w:val="endnote text"/>
    <w:basedOn w:val="prastasis"/>
    <w:link w:val="DokumentoinaostekstasDiagrama"/>
    <w:uiPriority w:val="99"/>
    <w:semiHidden/>
    <w:unhideWhenUsed/>
    <w:rsid w:val="008D22CA"/>
    <w:rPr>
      <w:sz w:val="20"/>
      <w:szCs w:val="20"/>
    </w:rPr>
  </w:style>
  <w:style w:type="character" w:customStyle="1" w:styleId="DokumentoinaostekstasDiagrama">
    <w:name w:val="Dokumento išnašos tekstas Diagrama"/>
    <w:link w:val="Dokumentoinaostekstas"/>
    <w:uiPriority w:val="99"/>
    <w:semiHidden/>
    <w:rsid w:val="008D22CA"/>
    <w:rPr>
      <w:rFonts w:ascii="Times New Roman" w:eastAsia="Times New Roman" w:hAnsi="Times New Roman"/>
    </w:rPr>
  </w:style>
  <w:style w:type="character" w:styleId="Dokumentoinaosnumeris">
    <w:name w:val="endnote reference"/>
    <w:uiPriority w:val="99"/>
    <w:semiHidden/>
    <w:unhideWhenUsed/>
    <w:rsid w:val="008D22CA"/>
    <w:rPr>
      <w:vertAlign w:val="superscript"/>
    </w:rPr>
  </w:style>
  <w:style w:type="character" w:styleId="Perirtashipersaitas">
    <w:name w:val="FollowedHyperlink"/>
    <w:uiPriority w:val="99"/>
    <w:semiHidden/>
    <w:unhideWhenUsed/>
    <w:rsid w:val="008D22CA"/>
    <w:rPr>
      <w:color w:val="800080"/>
      <w:u w:val="single"/>
    </w:rPr>
  </w:style>
  <w:style w:type="paragraph" w:customStyle="1" w:styleId="3lyg">
    <w:name w:val="3 lyg"/>
    <w:basedOn w:val="prastasis"/>
    <w:link w:val="3lygDiagrama"/>
    <w:qFormat/>
    <w:rsid w:val="008D22CA"/>
    <w:pPr>
      <w:tabs>
        <w:tab w:val="num" w:pos="1843"/>
        <w:tab w:val="left" w:pos="1985"/>
      </w:tabs>
      <w:ind w:firstLine="851"/>
      <w:jc w:val="both"/>
      <w:outlineLvl w:val="2"/>
    </w:pPr>
    <w:rPr>
      <w:bCs/>
    </w:rPr>
  </w:style>
  <w:style w:type="character" w:customStyle="1" w:styleId="3lygDiagrama">
    <w:name w:val="3 lyg Diagrama"/>
    <w:link w:val="3lyg"/>
    <w:rsid w:val="008D22CA"/>
    <w:rPr>
      <w:rFonts w:ascii="Times New Roman" w:eastAsia="Times New Roman" w:hAnsi="Times New Roman"/>
      <w:bCs/>
      <w:sz w:val="24"/>
      <w:szCs w:val="24"/>
    </w:rPr>
  </w:style>
  <w:style w:type="character" w:customStyle="1" w:styleId="Lentelsuraas2">
    <w:name w:val="Lentelės u˛raas (2)"/>
    <w:rsid w:val="008D22CA"/>
    <w:rPr>
      <w:rFonts w:ascii="Times New Roman" w:hAnsi="Times New Roman" w:cs="Times New Roman"/>
      <w:spacing w:val="0"/>
      <w:sz w:val="22"/>
      <w:szCs w:val="22"/>
    </w:rPr>
  </w:style>
  <w:style w:type="paragraph" w:customStyle="1" w:styleId="BodyText11">
    <w:name w:val="Body Text11"/>
    <w:rsid w:val="00502066"/>
    <w:pPr>
      <w:suppressAutoHyphens/>
      <w:autoSpaceDE w:val="0"/>
      <w:ind w:firstLine="312"/>
      <w:jc w:val="both"/>
    </w:pPr>
    <w:rPr>
      <w:rFonts w:ascii="TimesLT" w:eastAsia="Times New Roman" w:hAnsi="TimesLT"/>
      <w:lang w:val="en-US" w:eastAsia="ar-SA"/>
    </w:rPr>
  </w:style>
  <w:style w:type="character" w:customStyle="1" w:styleId="m9164222139442388427tojvnm2t">
    <w:name w:val="m_9164222139442388427tojvnm2t"/>
    <w:basedOn w:val="Numatytasispastraiposriftas"/>
    <w:rsid w:val="00E319EE"/>
  </w:style>
  <w:style w:type="paragraph" w:customStyle="1" w:styleId="TableContents">
    <w:name w:val="Table Contents"/>
    <w:basedOn w:val="prastasis"/>
    <w:rsid w:val="003F0365"/>
    <w:pPr>
      <w:suppressLineNumbers/>
      <w:suppressAutoHyphens/>
      <w:autoSpaceDN w:val="0"/>
      <w:textAlignment w:val="baseline"/>
    </w:pPr>
    <w:rPr>
      <w:rFonts w:ascii="Liberation Serif" w:eastAsia="NSimSun" w:hAnsi="Liberation Serif" w:cs="Ari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6803">
      <w:bodyDiv w:val="1"/>
      <w:marLeft w:val="0"/>
      <w:marRight w:val="0"/>
      <w:marTop w:val="0"/>
      <w:marBottom w:val="0"/>
      <w:divBdr>
        <w:top w:val="none" w:sz="0" w:space="0" w:color="auto"/>
        <w:left w:val="none" w:sz="0" w:space="0" w:color="auto"/>
        <w:bottom w:val="none" w:sz="0" w:space="0" w:color="auto"/>
        <w:right w:val="none" w:sz="0" w:space="0" w:color="auto"/>
      </w:divBdr>
    </w:div>
    <w:div w:id="153030125">
      <w:bodyDiv w:val="1"/>
      <w:marLeft w:val="0"/>
      <w:marRight w:val="0"/>
      <w:marTop w:val="0"/>
      <w:marBottom w:val="0"/>
      <w:divBdr>
        <w:top w:val="none" w:sz="0" w:space="0" w:color="auto"/>
        <w:left w:val="none" w:sz="0" w:space="0" w:color="auto"/>
        <w:bottom w:val="none" w:sz="0" w:space="0" w:color="auto"/>
        <w:right w:val="none" w:sz="0" w:space="0" w:color="auto"/>
      </w:divBdr>
    </w:div>
    <w:div w:id="199434856">
      <w:bodyDiv w:val="1"/>
      <w:marLeft w:val="0"/>
      <w:marRight w:val="0"/>
      <w:marTop w:val="0"/>
      <w:marBottom w:val="0"/>
      <w:divBdr>
        <w:top w:val="none" w:sz="0" w:space="0" w:color="auto"/>
        <w:left w:val="none" w:sz="0" w:space="0" w:color="auto"/>
        <w:bottom w:val="none" w:sz="0" w:space="0" w:color="auto"/>
        <w:right w:val="none" w:sz="0" w:space="0" w:color="auto"/>
      </w:divBdr>
    </w:div>
    <w:div w:id="392657420">
      <w:bodyDiv w:val="1"/>
      <w:marLeft w:val="0"/>
      <w:marRight w:val="0"/>
      <w:marTop w:val="0"/>
      <w:marBottom w:val="0"/>
      <w:divBdr>
        <w:top w:val="none" w:sz="0" w:space="0" w:color="auto"/>
        <w:left w:val="none" w:sz="0" w:space="0" w:color="auto"/>
        <w:bottom w:val="none" w:sz="0" w:space="0" w:color="auto"/>
        <w:right w:val="none" w:sz="0" w:space="0" w:color="auto"/>
      </w:divBdr>
    </w:div>
    <w:div w:id="434790838">
      <w:bodyDiv w:val="1"/>
      <w:marLeft w:val="0"/>
      <w:marRight w:val="0"/>
      <w:marTop w:val="0"/>
      <w:marBottom w:val="0"/>
      <w:divBdr>
        <w:top w:val="none" w:sz="0" w:space="0" w:color="auto"/>
        <w:left w:val="none" w:sz="0" w:space="0" w:color="auto"/>
        <w:bottom w:val="none" w:sz="0" w:space="0" w:color="auto"/>
        <w:right w:val="none" w:sz="0" w:space="0" w:color="auto"/>
      </w:divBdr>
    </w:div>
    <w:div w:id="697779499">
      <w:bodyDiv w:val="1"/>
      <w:marLeft w:val="0"/>
      <w:marRight w:val="0"/>
      <w:marTop w:val="0"/>
      <w:marBottom w:val="0"/>
      <w:divBdr>
        <w:top w:val="none" w:sz="0" w:space="0" w:color="auto"/>
        <w:left w:val="none" w:sz="0" w:space="0" w:color="auto"/>
        <w:bottom w:val="none" w:sz="0" w:space="0" w:color="auto"/>
        <w:right w:val="none" w:sz="0" w:space="0" w:color="auto"/>
      </w:divBdr>
    </w:div>
    <w:div w:id="981232957">
      <w:bodyDiv w:val="1"/>
      <w:marLeft w:val="0"/>
      <w:marRight w:val="0"/>
      <w:marTop w:val="0"/>
      <w:marBottom w:val="0"/>
      <w:divBdr>
        <w:top w:val="none" w:sz="0" w:space="0" w:color="auto"/>
        <w:left w:val="none" w:sz="0" w:space="0" w:color="auto"/>
        <w:bottom w:val="none" w:sz="0" w:space="0" w:color="auto"/>
        <w:right w:val="none" w:sz="0" w:space="0" w:color="auto"/>
      </w:divBdr>
    </w:div>
    <w:div w:id="993492579">
      <w:bodyDiv w:val="1"/>
      <w:marLeft w:val="0"/>
      <w:marRight w:val="0"/>
      <w:marTop w:val="0"/>
      <w:marBottom w:val="0"/>
      <w:divBdr>
        <w:top w:val="none" w:sz="0" w:space="0" w:color="auto"/>
        <w:left w:val="none" w:sz="0" w:space="0" w:color="auto"/>
        <w:bottom w:val="none" w:sz="0" w:space="0" w:color="auto"/>
        <w:right w:val="none" w:sz="0" w:space="0" w:color="auto"/>
      </w:divBdr>
    </w:div>
    <w:div w:id="1036737712">
      <w:bodyDiv w:val="1"/>
      <w:marLeft w:val="0"/>
      <w:marRight w:val="0"/>
      <w:marTop w:val="0"/>
      <w:marBottom w:val="0"/>
      <w:divBdr>
        <w:top w:val="none" w:sz="0" w:space="0" w:color="auto"/>
        <w:left w:val="none" w:sz="0" w:space="0" w:color="auto"/>
        <w:bottom w:val="none" w:sz="0" w:space="0" w:color="auto"/>
        <w:right w:val="none" w:sz="0" w:space="0" w:color="auto"/>
      </w:divBdr>
    </w:div>
    <w:div w:id="1378774207">
      <w:bodyDiv w:val="1"/>
      <w:marLeft w:val="0"/>
      <w:marRight w:val="0"/>
      <w:marTop w:val="0"/>
      <w:marBottom w:val="0"/>
      <w:divBdr>
        <w:top w:val="none" w:sz="0" w:space="0" w:color="auto"/>
        <w:left w:val="none" w:sz="0" w:space="0" w:color="auto"/>
        <w:bottom w:val="none" w:sz="0" w:space="0" w:color="auto"/>
        <w:right w:val="none" w:sz="0" w:space="0" w:color="auto"/>
      </w:divBdr>
    </w:div>
    <w:div w:id="1455903386">
      <w:bodyDiv w:val="1"/>
      <w:marLeft w:val="0"/>
      <w:marRight w:val="0"/>
      <w:marTop w:val="0"/>
      <w:marBottom w:val="0"/>
      <w:divBdr>
        <w:top w:val="none" w:sz="0" w:space="0" w:color="auto"/>
        <w:left w:val="none" w:sz="0" w:space="0" w:color="auto"/>
        <w:bottom w:val="none" w:sz="0" w:space="0" w:color="auto"/>
        <w:right w:val="none" w:sz="0" w:space="0" w:color="auto"/>
      </w:divBdr>
    </w:div>
    <w:div w:id="1599020529">
      <w:bodyDiv w:val="1"/>
      <w:marLeft w:val="0"/>
      <w:marRight w:val="0"/>
      <w:marTop w:val="0"/>
      <w:marBottom w:val="0"/>
      <w:divBdr>
        <w:top w:val="none" w:sz="0" w:space="0" w:color="auto"/>
        <w:left w:val="none" w:sz="0" w:space="0" w:color="auto"/>
        <w:bottom w:val="none" w:sz="0" w:space="0" w:color="auto"/>
        <w:right w:val="none" w:sz="0" w:space="0" w:color="auto"/>
      </w:divBdr>
    </w:div>
    <w:div w:id="1650359290">
      <w:bodyDiv w:val="1"/>
      <w:marLeft w:val="0"/>
      <w:marRight w:val="0"/>
      <w:marTop w:val="0"/>
      <w:marBottom w:val="0"/>
      <w:divBdr>
        <w:top w:val="none" w:sz="0" w:space="0" w:color="auto"/>
        <w:left w:val="none" w:sz="0" w:space="0" w:color="auto"/>
        <w:bottom w:val="none" w:sz="0" w:space="0" w:color="auto"/>
        <w:right w:val="none" w:sz="0" w:space="0" w:color="auto"/>
      </w:divBdr>
    </w:div>
    <w:div w:id="1703170396">
      <w:bodyDiv w:val="1"/>
      <w:marLeft w:val="0"/>
      <w:marRight w:val="0"/>
      <w:marTop w:val="0"/>
      <w:marBottom w:val="0"/>
      <w:divBdr>
        <w:top w:val="none" w:sz="0" w:space="0" w:color="auto"/>
        <w:left w:val="none" w:sz="0" w:space="0" w:color="auto"/>
        <w:bottom w:val="none" w:sz="0" w:space="0" w:color="auto"/>
        <w:right w:val="none" w:sz="0" w:space="0" w:color="auto"/>
      </w:divBdr>
    </w:div>
    <w:div w:id="1833059808">
      <w:bodyDiv w:val="1"/>
      <w:marLeft w:val="0"/>
      <w:marRight w:val="0"/>
      <w:marTop w:val="0"/>
      <w:marBottom w:val="0"/>
      <w:divBdr>
        <w:top w:val="none" w:sz="0" w:space="0" w:color="auto"/>
        <w:left w:val="none" w:sz="0" w:space="0" w:color="auto"/>
        <w:bottom w:val="none" w:sz="0" w:space="0" w:color="auto"/>
        <w:right w:val="none" w:sz="0" w:space="0" w:color="auto"/>
      </w:divBdr>
    </w:div>
    <w:div w:id="1845433528">
      <w:bodyDiv w:val="1"/>
      <w:marLeft w:val="0"/>
      <w:marRight w:val="0"/>
      <w:marTop w:val="0"/>
      <w:marBottom w:val="0"/>
      <w:divBdr>
        <w:top w:val="none" w:sz="0" w:space="0" w:color="auto"/>
        <w:left w:val="none" w:sz="0" w:space="0" w:color="auto"/>
        <w:bottom w:val="none" w:sz="0" w:space="0" w:color="auto"/>
        <w:right w:val="none" w:sz="0" w:space="0" w:color="auto"/>
      </w:divBdr>
    </w:div>
    <w:div w:id="1964967407">
      <w:bodyDiv w:val="1"/>
      <w:marLeft w:val="0"/>
      <w:marRight w:val="0"/>
      <w:marTop w:val="0"/>
      <w:marBottom w:val="0"/>
      <w:divBdr>
        <w:top w:val="none" w:sz="0" w:space="0" w:color="auto"/>
        <w:left w:val="none" w:sz="0" w:space="0" w:color="auto"/>
        <w:bottom w:val="none" w:sz="0" w:space="0" w:color="auto"/>
        <w:right w:val="none" w:sz="0" w:space="0" w:color="auto"/>
      </w:divBdr>
    </w:div>
    <w:div w:id="2098360733">
      <w:bodyDiv w:val="1"/>
      <w:marLeft w:val="0"/>
      <w:marRight w:val="0"/>
      <w:marTop w:val="0"/>
      <w:marBottom w:val="0"/>
      <w:divBdr>
        <w:top w:val="none" w:sz="0" w:space="0" w:color="auto"/>
        <w:left w:val="none" w:sz="0" w:space="0" w:color="auto"/>
        <w:bottom w:val="none" w:sz="0" w:space="0" w:color="auto"/>
        <w:right w:val="none" w:sz="0" w:space="0" w:color="auto"/>
      </w:divBdr>
      <w:divsChild>
        <w:div w:id="209611413">
          <w:marLeft w:val="0"/>
          <w:marRight w:val="0"/>
          <w:marTop w:val="0"/>
          <w:marBottom w:val="0"/>
          <w:divBdr>
            <w:top w:val="none" w:sz="0" w:space="0" w:color="auto"/>
            <w:left w:val="none" w:sz="0" w:space="0" w:color="auto"/>
            <w:bottom w:val="none" w:sz="0" w:space="0" w:color="auto"/>
            <w:right w:val="none" w:sz="0" w:space="0" w:color="auto"/>
          </w:divBdr>
          <w:divsChild>
            <w:div w:id="1996227224">
              <w:marLeft w:val="0"/>
              <w:marRight w:val="60"/>
              <w:marTop w:val="0"/>
              <w:marBottom w:val="0"/>
              <w:divBdr>
                <w:top w:val="none" w:sz="0" w:space="0" w:color="auto"/>
                <w:left w:val="none" w:sz="0" w:space="0" w:color="auto"/>
                <w:bottom w:val="none" w:sz="0" w:space="0" w:color="auto"/>
                <w:right w:val="none" w:sz="0" w:space="0" w:color="auto"/>
              </w:divBdr>
            </w:div>
          </w:divsChild>
        </w:div>
        <w:div w:id="318114912">
          <w:marLeft w:val="0"/>
          <w:marRight w:val="0"/>
          <w:marTop w:val="0"/>
          <w:marBottom w:val="0"/>
          <w:divBdr>
            <w:top w:val="none" w:sz="0" w:space="0" w:color="auto"/>
            <w:left w:val="none" w:sz="0" w:space="0" w:color="auto"/>
            <w:bottom w:val="none" w:sz="0" w:space="0" w:color="auto"/>
            <w:right w:val="none" w:sz="0" w:space="0" w:color="auto"/>
          </w:divBdr>
          <w:divsChild>
            <w:div w:id="1808081899">
              <w:marLeft w:val="0"/>
              <w:marRight w:val="60"/>
              <w:marTop w:val="0"/>
              <w:marBottom w:val="0"/>
              <w:divBdr>
                <w:top w:val="none" w:sz="0" w:space="0" w:color="auto"/>
                <w:left w:val="none" w:sz="0" w:space="0" w:color="auto"/>
                <w:bottom w:val="none" w:sz="0" w:space="0" w:color="auto"/>
                <w:right w:val="none" w:sz="0" w:space="0" w:color="auto"/>
              </w:divBdr>
            </w:div>
          </w:divsChild>
        </w:div>
        <w:div w:id="543101939">
          <w:marLeft w:val="0"/>
          <w:marRight w:val="0"/>
          <w:marTop w:val="0"/>
          <w:marBottom w:val="0"/>
          <w:divBdr>
            <w:top w:val="none" w:sz="0" w:space="0" w:color="auto"/>
            <w:left w:val="none" w:sz="0" w:space="0" w:color="auto"/>
            <w:bottom w:val="none" w:sz="0" w:space="0" w:color="auto"/>
            <w:right w:val="none" w:sz="0" w:space="0" w:color="auto"/>
          </w:divBdr>
          <w:divsChild>
            <w:div w:id="1425759446">
              <w:marLeft w:val="0"/>
              <w:marRight w:val="60"/>
              <w:marTop w:val="0"/>
              <w:marBottom w:val="0"/>
              <w:divBdr>
                <w:top w:val="none" w:sz="0" w:space="0" w:color="auto"/>
                <w:left w:val="none" w:sz="0" w:space="0" w:color="auto"/>
                <w:bottom w:val="none" w:sz="0" w:space="0" w:color="auto"/>
                <w:right w:val="none" w:sz="0" w:space="0" w:color="auto"/>
              </w:divBdr>
            </w:div>
          </w:divsChild>
        </w:div>
        <w:div w:id="611983037">
          <w:marLeft w:val="0"/>
          <w:marRight w:val="0"/>
          <w:marTop w:val="0"/>
          <w:marBottom w:val="0"/>
          <w:divBdr>
            <w:top w:val="none" w:sz="0" w:space="0" w:color="auto"/>
            <w:left w:val="none" w:sz="0" w:space="0" w:color="auto"/>
            <w:bottom w:val="none" w:sz="0" w:space="0" w:color="auto"/>
            <w:right w:val="none" w:sz="0" w:space="0" w:color="auto"/>
          </w:divBdr>
          <w:divsChild>
            <w:div w:id="1384449065">
              <w:marLeft w:val="0"/>
              <w:marRight w:val="60"/>
              <w:marTop w:val="0"/>
              <w:marBottom w:val="0"/>
              <w:divBdr>
                <w:top w:val="none" w:sz="0" w:space="0" w:color="auto"/>
                <w:left w:val="none" w:sz="0" w:space="0" w:color="auto"/>
                <w:bottom w:val="none" w:sz="0" w:space="0" w:color="auto"/>
                <w:right w:val="none" w:sz="0" w:space="0" w:color="auto"/>
              </w:divBdr>
            </w:div>
          </w:divsChild>
        </w:div>
        <w:div w:id="876743081">
          <w:marLeft w:val="0"/>
          <w:marRight w:val="0"/>
          <w:marTop w:val="0"/>
          <w:marBottom w:val="0"/>
          <w:divBdr>
            <w:top w:val="none" w:sz="0" w:space="0" w:color="auto"/>
            <w:left w:val="none" w:sz="0" w:space="0" w:color="auto"/>
            <w:bottom w:val="none" w:sz="0" w:space="0" w:color="auto"/>
            <w:right w:val="none" w:sz="0" w:space="0" w:color="auto"/>
          </w:divBdr>
          <w:divsChild>
            <w:div w:id="1595279308">
              <w:marLeft w:val="0"/>
              <w:marRight w:val="60"/>
              <w:marTop w:val="0"/>
              <w:marBottom w:val="0"/>
              <w:divBdr>
                <w:top w:val="none" w:sz="0" w:space="0" w:color="auto"/>
                <w:left w:val="none" w:sz="0" w:space="0" w:color="auto"/>
                <w:bottom w:val="none" w:sz="0" w:space="0" w:color="auto"/>
                <w:right w:val="none" w:sz="0" w:space="0" w:color="auto"/>
              </w:divBdr>
            </w:div>
          </w:divsChild>
        </w:div>
        <w:div w:id="885603095">
          <w:marLeft w:val="0"/>
          <w:marRight w:val="0"/>
          <w:marTop w:val="0"/>
          <w:marBottom w:val="0"/>
          <w:divBdr>
            <w:top w:val="none" w:sz="0" w:space="0" w:color="auto"/>
            <w:left w:val="none" w:sz="0" w:space="0" w:color="auto"/>
            <w:bottom w:val="none" w:sz="0" w:space="0" w:color="auto"/>
            <w:right w:val="none" w:sz="0" w:space="0" w:color="auto"/>
          </w:divBdr>
          <w:divsChild>
            <w:div w:id="473178833">
              <w:marLeft w:val="0"/>
              <w:marRight w:val="60"/>
              <w:marTop w:val="0"/>
              <w:marBottom w:val="0"/>
              <w:divBdr>
                <w:top w:val="none" w:sz="0" w:space="0" w:color="auto"/>
                <w:left w:val="none" w:sz="0" w:space="0" w:color="auto"/>
                <w:bottom w:val="none" w:sz="0" w:space="0" w:color="auto"/>
                <w:right w:val="none" w:sz="0" w:space="0" w:color="auto"/>
              </w:divBdr>
            </w:div>
          </w:divsChild>
        </w:div>
        <w:div w:id="976379776">
          <w:marLeft w:val="0"/>
          <w:marRight w:val="0"/>
          <w:marTop w:val="0"/>
          <w:marBottom w:val="0"/>
          <w:divBdr>
            <w:top w:val="none" w:sz="0" w:space="0" w:color="auto"/>
            <w:left w:val="none" w:sz="0" w:space="0" w:color="auto"/>
            <w:bottom w:val="none" w:sz="0" w:space="0" w:color="auto"/>
            <w:right w:val="none" w:sz="0" w:space="0" w:color="auto"/>
          </w:divBdr>
          <w:divsChild>
            <w:div w:id="1209025752">
              <w:marLeft w:val="0"/>
              <w:marRight w:val="60"/>
              <w:marTop w:val="0"/>
              <w:marBottom w:val="0"/>
              <w:divBdr>
                <w:top w:val="none" w:sz="0" w:space="0" w:color="auto"/>
                <w:left w:val="none" w:sz="0" w:space="0" w:color="auto"/>
                <w:bottom w:val="none" w:sz="0" w:space="0" w:color="auto"/>
                <w:right w:val="none" w:sz="0" w:space="0" w:color="auto"/>
              </w:divBdr>
            </w:div>
          </w:divsChild>
        </w:div>
        <w:div w:id="1345932987">
          <w:marLeft w:val="0"/>
          <w:marRight w:val="0"/>
          <w:marTop w:val="0"/>
          <w:marBottom w:val="0"/>
          <w:divBdr>
            <w:top w:val="none" w:sz="0" w:space="0" w:color="auto"/>
            <w:left w:val="none" w:sz="0" w:space="0" w:color="auto"/>
            <w:bottom w:val="none" w:sz="0" w:space="0" w:color="auto"/>
            <w:right w:val="none" w:sz="0" w:space="0" w:color="auto"/>
          </w:divBdr>
        </w:div>
      </w:divsChild>
    </w:div>
    <w:div w:id="211158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87CE4-DDA8-4070-BF7F-1DDCE84CAFFA}">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B631C-6691-40D3-8B59-43EFB782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14060</Words>
  <Characters>8015</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22031</CharactersWithSpaces>
  <SharedDoc>false</SharedDoc>
  <HLinks>
    <vt:vector size="24" baseType="variant">
      <vt:variant>
        <vt:i4>327743</vt:i4>
      </vt:variant>
      <vt:variant>
        <vt:i4>9</vt:i4>
      </vt:variant>
      <vt:variant>
        <vt:i4>0</vt:i4>
      </vt:variant>
      <vt:variant>
        <vt:i4>5</vt:i4>
      </vt:variant>
      <vt:variant>
        <vt:lpwstr>mailto:info@krs.lt</vt:lpwstr>
      </vt:variant>
      <vt:variant>
        <vt:lpwstr/>
      </vt:variant>
      <vt:variant>
        <vt:i4>4915241</vt:i4>
      </vt:variant>
      <vt:variant>
        <vt:i4>6</vt:i4>
      </vt:variant>
      <vt:variant>
        <vt:i4>0</vt:i4>
      </vt:variant>
      <vt:variant>
        <vt:i4>5</vt:i4>
      </vt:variant>
      <vt:variant>
        <vt:lpwstr>mailto:dovile.kekstiene@krs.lt</vt:lpwstr>
      </vt:variant>
      <vt:variant>
        <vt:lpwstr/>
      </vt:variant>
      <vt:variant>
        <vt:i4>6946938</vt:i4>
      </vt:variant>
      <vt:variant>
        <vt:i4>3</vt:i4>
      </vt:variant>
      <vt:variant>
        <vt:i4>0</vt:i4>
      </vt:variant>
      <vt:variant>
        <vt:i4>5</vt:i4>
      </vt:variant>
      <vt:variant>
        <vt:lpwstr>http://www.vpt.lt/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Violeta Ambrazevičienė</cp:lastModifiedBy>
  <cp:revision>45</cp:revision>
  <cp:lastPrinted>2020-01-16T09:28:00Z</cp:lastPrinted>
  <dcterms:created xsi:type="dcterms:W3CDTF">2025-05-09T11:21:00Z</dcterms:created>
  <dcterms:modified xsi:type="dcterms:W3CDTF">2025-05-09T15:17:00Z</dcterms:modified>
</cp:coreProperties>
</file>